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191"/>
        <w:gridCol w:w="3191"/>
      </w:tblGrid>
      <w:tr w:rsidR="009E2E5E" w:rsidRPr="00AE3DC3" w:rsidTr="00AE3DC3"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9E2E5E" w:rsidRDefault="00D578F6" w:rsidP="00AE3DC3">
            <w:pPr>
              <w:spacing w:after="200"/>
            </w:pPr>
            <w:r>
              <w:t>«Рассмотрено»</w:t>
            </w:r>
          </w:p>
          <w:p w:rsidR="00D578F6" w:rsidRDefault="00D578F6" w:rsidP="00AE3DC3">
            <w:pPr>
              <w:spacing w:after="200"/>
            </w:pPr>
            <w:r>
              <w:t>На заседании МО</w:t>
            </w:r>
          </w:p>
          <w:p w:rsidR="009E2E5E" w:rsidRDefault="00D578F6" w:rsidP="00AE3DC3">
            <w:pPr>
              <w:spacing w:after="200"/>
            </w:pPr>
            <w:r>
              <w:t>Руководитель МО</w:t>
            </w:r>
          </w:p>
          <w:p w:rsidR="00D578F6" w:rsidRDefault="00D578F6" w:rsidP="00AE3DC3">
            <w:pPr>
              <w:spacing w:after="200"/>
            </w:pPr>
            <w:r>
              <w:t>Протокол № 1</w:t>
            </w:r>
          </w:p>
          <w:p w:rsidR="00D578F6" w:rsidRPr="00D578F6" w:rsidRDefault="00D578F6" w:rsidP="00AE3DC3">
            <w:pPr>
              <w:spacing w:after="200"/>
            </w:pPr>
            <w:r>
              <w:t>От 30. 08. 2013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9E2E5E" w:rsidRDefault="00D578F6" w:rsidP="00AE3DC3">
            <w:pPr>
              <w:spacing w:after="200" w:line="276" w:lineRule="auto"/>
            </w:pPr>
            <w:r>
              <w:t>«Согласовано»</w:t>
            </w:r>
          </w:p>
          <w:p w:rsidR="00D578F6" w:rsidRDefault="00D578F6" w:rsidP="00AE3DC3">
            <w:pPr>
              <w:spacing w:after="200" w:line="276" w:lineRule="auto"/>
            </w:pPr>
            <w:r>
              <w:t>Зам. директора по УВР</w:t>
            </w:r>
          </w:p>
          <w:p w:rsidR="009E2E5E" w:rsidRDefault="00D578F6" w:rsidP="00AE3DC3">
            <w:pPr>
              <w:spacing w:after="200" w:line="276" w:lineRule="auto"/>
            </w:pPr>
            <w:r>
              <w:t>_______Л. Д. Васильева</w:t>
            </w:r>
          </w:p>
          <w:p w:rsidR="00D578F6" w:rsidRDefault="00D578F6" w:rsidP="00AE3DC3">
            <w:pPr>
              <w:spacing w:after="200" w:line="276" w:lineRule="auto"/>
            </w:pPr>
            <w:r>
              <w:t>30. 08. 2013</w:t>
            </w:r>
          </w:p>
          <w:p w:rsidR="00D578F6" w:rsidRDefault="00D578F6" w:rsidP="00AE3DC3">
            <w:pPr>
              <w:spacing w:after="200" w:line="276" w:lineRule="auto"/>
            </w:pPr>
          </w:p>
          <w:p w:rsidR="00D578F6" w:rsidRPr="00312871" w:rsidRDefault="00D578F6" w:rsidP="00AE3DC3">
            <w:pPr>
              <w:spacing w:after="200" w:line="276" w:lineRule="auto"/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9E2E5E" w:rsidRDefault="00D578F6" w:rsidP="00AE3DC3">
            <w:pPr>
              <w:spacing w:after="200"/>
            </w:pPr>
            <w:r>
              <w:t>«Утверждаю»</w:t>
            </w:r>
          </w:p>
          <w:p w:rsidR="00D578F6" w:rsidRDefault="00D578F6" w:rsidP="00AE3DC3">
            <w:pPr>
              <w:spacing w:after="200"/>
            </w:pPr>
            <w:r>
              <w:t>Директор школы</w:t>
            </w:r>
          </w:p>
          <w:p w:rsidR="00D578F6" w:rsidRDefault="00D578F6" w:rsidP="00AE3DC3">
            <w:pPr>
              <w:spacing w:after="200"/>
            </w:pPr>
            <w:r>
              <w:t xml:space="preserve">______А. М. </w:t>
            </w:r>
            <w:proofErr w:type="spellStart"/>
            <w:r>
              <w:t>Даутов</w:t>
            </w:r>
            <w:proofErr w:type="spellEnd"/>
          </w:p>
          <w:p w:rsidR="00D578F6" w:rsidRPr="00312871" w:rsidRDefault="00D578F6" w:rsidP="00AE3DC3">
            <w:pPr>
              <w:spacing w:after="200"/>
            </w:pPr>
            <w:r>
              <w:t>Приказ № 93 от 30. 08. 2013</w:t>
            </w:r>
          </w:p>
        </w:tc>
      </w:tr>
    </w:tbl>
    <w:p w:rsidR="0069544C" w:rsidRDefault="00F872E2" w:rsidP="0069544C">
      <w:pPr>
        <w:jc w:val="center"/>
        <w:rPr>
          <w:sz w:val="28"/>
          <w:szCs w:val="28"/>
        </w:rPr>
      </w:pPr>
      <w:r w:rsidRPr="00F872E2">
        <w:rPr>
          <w:b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2.6pt;margin-top:-36pt;width:517.6pt;height:801pt;z-index:-2;mso-position-horizontal-relative:text;mso-position-vertical-relative:text">
            <v:textbox>
              <w:txbxContent>
                <w:p w:rsidR="00B444DA" w:rsidRDefault="00B444DA" w:rsidP="0069544C"/>
              </w:txbxContent>
            </v:textbox>
          </v:shape>
        </w:pict>
      </w:r>
      <w:r w:rsidRPr="00F872E2">
        <w:rPr>
          <w:noProof/>
          <w:sz w:val="32"/>
          <w:szCs w:val="32"/>
        </w:rPr>
        <w:pict>
          <v:shape id="_x0000_s1027" type="#_x0000_t202" style="position:absolute;left:0;text-align:left;margin-left:-13.6pt;margin-top:-27pt;width:499.6pt;height:783pt;z-index:-1;mso-position-horizontal-relative:text;mso-position-vertical-relative:text">
            <v:textbox>
              <w:txbxContent>
                <w:p w:rsidR="00B444DA" w:rsidRDefault="00B444DA" w:rsidP="009E2E5E">
                  <w:pPr>
                    <w:jc w:val="center"/>
                  </w:pPr>
                  <w:r>
                    <w:t>Муниципальное бюджетное  общеобразовательное учреждение</w:t>
                  </w:r>
                </w:p>
                <w:p w:rsidR="00B444DA" w:rsidRDefault="00B444DA" w:rsidP="009E2E5E">
                  <w:pPr>
                    <w:jc w:val="center"/>
                  </w:pPr>
                  <w:r>
                    <w:t xml:space="preserve"> Средняя общеобразовательная школа д. </w:t>
                  </w:r>
                  <w:proofErr w:type="spellStart"/>
                  <w:r>
                    <w:t>Кебячево</w:t>
                  </w:r>
                  <w:proofErr w:type="spellEnd"/>
                </w:p>
                <w:p w:rsidR="00B444DA" w:rsidRDefault="00B444DA" w:rsidP="009E2E5E">
                  <w:pPr>
                    <w:jc w:val="center"/>
                  </w:pPr>
                  <w:r>
                    <w:t xml:space="preserve">Муниципального района </w:t>
                  </w:r>
                  <w:proofErr w:type="spellStart"/>
                  <w:r>
                    <w:t>Аургазинский</w:t>
                  </w:r>
                  <w:proofErr w:type="spellEnd"/>
                  <w:r>
                    <w:t xml:space="preserve"> район РБ</w:t>
                  </w:r>
                </w:p>
                <w:p w:rsidR="00B444DA" w:rsidRDefault="00B444DA" w:rsidP="0069544C"/>
                <w:p w:rsidR="00B444DA" w:rsidRDefault="00B444DA" w:rsidP="0069544C"/>
              </w:txbxContent>
            </v:textbox>
          </v:shape>
        </w:pict>
      </w:r>
    </w:p>
    <w:p w:rsidR="0069544C" w:rsidRDefault="0069544C" w:rsidP="0069544C">
      <w:pPr>
        <w:spacing w:line="288" w:lineRule="auto"/>
        <w:rPr>
          <w:sz w:val="28"/>
          <w:szCs w:val="28"/>
        </w:rPr>
      </w:pPr>
    </w:p>
    <w:p w:rsidR="0069544C" w:rsidRDefault="0069544C" w:rsidP="0069544C">
      <w:pPr>
        <w:spacing w:line="288" w:lineRule="auto"/>
        <w:rPr>
          <w:sz w:val="28"/>
          <w:szCs w:val="28"/>
        </w:rPr>
      </w:pPr>
    </w:p>
    <w:p w:rsidR="0069544C" w:rsidRDefault="0069544C" w:rsidP="0069544C">
      <w:pPr>
        <w:spacing w:line="288" w:lineRule="auto"/>
        <w:jc w:val="center"/>
        <w:rPr>
          <w:sz w:val="28"/>
          <w:szCs w:val="28"/>
        </w:rPr>
      </w:pPr>
    </w:p>
    <w:p w:rsidR="0069544C" w:rsidRDefault="0069544C" w:rsidP="0069544C">
      <w:pPr>
        <w:spacing w:line="288" w:lineRule="auto"/>
        <w:jc w:val="center"/>
        <w:rPr>
          <w:sz w:val="28"/>
          <w:szCs w:val="28"/>
        </w:rPr>
      </w:pPr>
    </w:p>
    <w:p w:rsidR="0069544C" w:rsidRDefault="0069544C" w:rsidP="0069544C">
      <w:pPr>
        <w:spacing w:line="288" w:lineRule="auto"/>
        <w:rPr>
          <w:sz w:val="28"/>
          <w:szCs w:val="28"/>
        </w:rPr>
      </w:pPr>
    </w:p>
    <w:p w:rsidR="0069544C" w:rsidRDefault="0069544C" w:rsidP="0069544C">
      <w:pPr>
        <w:spacing w:line="288" w:lineRule="auto"/>
        <w:jc w:val="center"/>
        <w:rPr>
          <w:sz w:val="28"/>
          <w:szCs w:val="28"/>
        </w:rPr>
      </w:pPr>
    </w:p>
    <w:p w:rsidR="00D877A7" w:rsidRDefault="00D877A7" w:rsidP="009E2E5E">
      <w:pPr>
        <w:spacing w:line="288" w:lineRule="auto"/>
        <w:rPr>
          <w:b/>
          <w:sz w:val="48"/>
          <w:szCs w:val="48"/>
        </w:rPr>
      </w:pPr>
    </w:p>
    <w:p w:rsidR="0069544C" w:rsidRDefault="0069544C" w:rsidP="0069544C">
      <w:pPr>
        <w:spacing w:line="288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Рабочая программа</w:t>
      </w:r>
      <w:r w:rsidR="00D578F6">
        <w:rPr>
          <w:b/>
          <w:sz w:val="48"/>
          <w:szCs w:val="48"/>
        </w:rPr>
        <w:t xml:space="preserve"> по предмету </w:t>
      </w:r>
    </w:p>
    <w:p w:rsidR="00D578F6" w:rsidRDefault="00D578F6" w:rsidP="0069544C">
      <w:pPr>
        <w:spacing w:line="288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геометрия</w:t>
      </w:r>
    </w:p>
    <w:p w:rsidR="00D578F6" w:rsidRDefault="00D578F6" w:rsidP="0069544C">
      <w:pPr>
        <w:spacing w:line="288" w:lineRule="auto"/>
        <w:jc w:val="center"/>
        <w:rPr>
          <w:b/>
          <w:sz w:val="48"/>
          <w:szCs w:val="48"/>
        </w:rPr>
      </w:pPr>
    </w:p>
    <w:p w:rsidR="00D578F6" w:rsidRDefault="00D578F6" w:rsidP="0069544C">
      <w:pPr>
        <w:spacing w:line="288" w:lineRule="auto"/>
        <w:jc w:val="center"/>
        <w:rPr>
          <w:b/>
          <w:sz w:val="48"/>
          <w:szCs w:val="48"/>
        </w:rPr>
      </w:pPr>
    </w:p>
    <w:p w:rsidR="0069544C" w:rsidRDefault="00D578F6" w:rsidP="0069544C">
      <w:pPr>
        <w:spacing w:line="288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11 класс</w:t>
      </w:r>
    </w:p>
    <w:p w:rsidR="0069544C" w:rsidRDefault="0069544C" w:rsidP="0069544C">
      <w:pPr>
        <w:spacing w:line="288" w:lineRule="auto"/>
        <w:jc w:val="center"/>
        <w:rPr>
          <w:b/>
          <w:sz w:val="48"/>
          <w:szCs w:val="48"/>
        </w:rPr>
      </w:pPr>
    </w:p>
    <w:p w:rsidR="0069544C" w:rsidRDefault="0069544C" w:rsidP="0069544C">
      <w:pPr>
        <w:spacing w:line="288" w:lineRule="auto"/>
        <w:jc w:val="center"/>
        <w:rPr>
          <w:sz w:val="28"/>
          <w:szCs w:val="28"/>
        </w:rPr>
      </w:pPr>
    </w:p>
    <w:p w:rsidR="0069544C" w:rsidRDefault="0069544C" w:rsidP="0069544C">
      <w:pPr>
        <w:spacing w:line="288" w:lineRule="auto"/>
        <w:rPr>
          <w:sz w:val="32"/>
          <w:szCs w:val="32"/>
        </w:rPr>
      </w:pPr>
    </w:p>
    <w:p w:rsidR="00D578F6" w:rsidRDefault="00D578F6" w:rsidP="00D578F6">
      <w:pPr>
        <w:spacing w:line="288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Составитель: Никитин С. А., учитель математики</w:t>
      </w:r>
    </w:p>
    <w:p w:rsidR="00D578F6" w:rsidRDefault="00D578F6" w:rsidP="00D578F6">
      <w:pPr>
        <w:spacing w:line="288" w:lineRule="auto"/>
        <w:jc w:val="center"/>
        <w:rPr>
          <w:sz w:val="32"/>
          <w:szCs w:val="32"/>
        </w:rPr>
      </w:pPr>
    </w:p>
    <w:p w:rsidR="00D578F6" w:rsidRDefault="00D578F6" w:rsidP="00D578F6">
      <w:pPr>
        <w:spacing w:line="288" w:lineRule="auto"/>
        <w:jc w:val="center"/>
        <w:rPr>
          <w:sz w:val="32"/>
          <w:szCs w:val="32"/>
        </w:rPr>
      </w:pPr>
    </w:p>
    <w:p w:rsidR="00D578F6" w:rsidRDefault="00D578F6" w:rsidP="00D578F6">
      <w:pPr>
        <w:spacing w:line="288" w:lineRule="auto"/>
        <w:jc w:val="center"/>
        <w:rPr>
          <w:sz w:val="32"/>
          <w:szCs w:val="32"/>
        </w:rPr>
      </w:pPr>
    </w:p>
    <w:p w:rsidR="00D578F6" w:rsidRDefault="00D578F6" w:rsidP="00D578F6">
      <w:pPr>
        <w:spacing w:line="288" w:lineRule="auto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Кебячево</w:t>
      </w:r>
      <w:proofErr w:type="spellEnd"/>
      <w:r>
        <w:rPr>
          <w:sz w:val="32"/>
          <w:szCs w:val="32"/>
        </w:rPr>
        <w:t xml:space="preserve"> - 2013</w:t>
      </w:r>
    </w:p>
    <w:p w:rsidR="0069544C" w:rsidRDefault="0069544C" w:rsidP="0069544C">
      <w:pPr>
        <w:spacing w:line="288" w:lineRule="auto"/>
        <w:rPr>
          <w:sz w:val="32"/>
          <w:szCs w:val="32"/>
        </w:rPr>
      </w:pPr>
    </w:p>
    <w:p w:rsidR="00D578F6" w:rsidRDefault="00D578F6" w:rsidP="0069544C">
      <w:pPr>
        <w:spacing w:line="288" w:lineRule="auto"/>
        <w:rPr>
          <w:sz w:val="32"/>
          <w:szCs w:val="32"/>
        </w:rPr>
      </w:pPr>
    </w:p>
    <w:p w:rsidR="00D578F6" w:rsidRDefault="00D578F6" w:rsidP="0069544C">
      <w:pPr>
        <w:spacing w:line="288" w:lineRule="auto"/>
        <w:rPr>
          <w:sz w:val="32"/>
          <w:szCs w:val="32"/>
        </w:rPr>
      </w:pPr>
    </w:p>
    <w:p w:rsidR="00D578F6" w:rsidRDefault="00D578F6" w:rsidP="0069544C">
      <w:pPr>
        <w:spacing w:line="288" w:lineRule="auto"/>
        <w:rPr>
          <w:sz w:val="32"/>
          <w:szCs w:val="32"/>
        </w:rPr>
      </w:pPr>
    </w:p>
    <w:p w:rsidR="00D578F6" w:rsidRDefault="00D578F6" w:rsidP="0069544C">
      <w:pPr>
        <w:spacing w:line="288" w:lineRule="auto"/>
        <w:rPr>
          <w:sz w:val="32"/>
          <w:szCs w:val="32"/>
        </w:rPr>
      </w:pPr>
    </w:p>
    <w:p w:rsidR="0069544C" w:rsidRDefault="0069544C" w:rsidP="0069544C">
      <w:pPr>
        <w:jc w:val="center"/>
        <w:rPr>
          <w:b/>
          <w:sz w:val="28"/>
          <w:szCs w:val="28"/>
        </w:rPr>
      </w:pPr>
    </w:p>
    <w:p w:rsidR="0069544C" w:rsidRDefault="0069544C" w:rsidP="0069544C">
      <w:pPr>
        <w:jc w:val="center"/>
        <w:rPr>
          <w:b/>
          <w:sz w:val="28"/>
          <w:szCs w:val="28"/>
        </w:rPr>
      </w:pPr>
    </w:p>
    <w:p w:rsidR="009D7576" w:rsidRPr="009E2E5E" w:rsidRDefault="009D7576" w:rsidP="005052B9">
      <w:pPr>
        <w:pStyle w:val="8"/>
        <w:keepNext w:val="0"/>
        <w:widowControl w:val="0"/>
        <w:ind w:firstLine="0"/>
        <w:jc w:val="left"/>
        <w:rPr>
          <w:color w:val="000000"/>
          <w:sz w:val="28"/>
          <w:szCs w:val="28"/>
        </w:rPr>
      </w:pPr>
    </w:p>
    <w:p w:rsidR="009D7576" w:rsidRDefault="009D7576" w:rsidP="009D7576">
      <w:pPr>
        <w:pStyle w:val="2"/>
        <w:keepNext w:val="0"/>
        <w:widowControl w:val="0"/>
        <w:spacing w:before="240" w:after="60"/>
        <w:rPr>
          <w:caps/>
          <w:sz w:val="22"/>
          <w:szCs w:val="22"/>
        </w:rPr>
      </w:pPr>
      <w:r>
        <w:rPr>
          <w:caps/>
          <w:sz w:val="22"/>
          <w:szCs w:val="22"/>
        </w:rPr>
        <w:t>Пояснительная записка</w:t>
      </w:r>
    </w:p>
    <w:p w:rsidR="009D7576" w:rsidRPr="00F35CB6" w:rsidRDefault="009D7576" w:rsidP="009D7576">
      <w:pPr>
        <w:widowControl w:val="0"/>
        <w:ind w:firstLine="567"/>
        <w:jc w:val="both"/>
      </w:pPr>
      <w:r>
        <w:t>Рабочая программа  по геометрии составлена</w:t>
      </w:r>
      <w:r w:rsidRPr="00F35CB6">
        <w:t>: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>- на основе федерального компонента государственного стандарта среднего (полного) общего образования,</w:t>
      </w:r>
    </w:p>
    <w:p w:rsidR="009E2E5E" w:rsidRDefault="009D7576" w:rsidP="009D7576">
      <w:pPr>
        <w:widowControl w:val="0"/>
        <w:ind w:firstLine="567"/>
        <w:jc w:val="both"/>
      </w:pPr>
      <w:r w:rsidRPr="00F35CB6">
        <w:t>- примерной программы по математике основного общего образования,</w:t>
      </w:r>
    </w:p>
    <w:p w:rsidR="009D7576" w:rsidRPr="00F35CB6" w:rsidRDefault="009E2E5E" w:rsidP="009D7576">
      <w:pPr>
        <w:widowControl w:val="0"/>
        <w:ind w:firstLine="567"/>
        <w:jc w:val="both"/>
      </w:pPr>
      <w:r>
        <w:t xml:space="preserve">- авторской программы «Геометрия, 10 – 11», авт. Л.С. </w:t>
      </w:r>
      <w:proofErr w:type="spellStart"/>
      <w:r>
        <w:t>Атанасян</w:t>
      </w:r>
      <w:proofErr w:type="spellEnd"/>
      <w:r>
        <w:t xml:space="preserve"> и др.,</w:t>
      </w:r>
      <w:r w:rsidR="009D7576" w:rsidRPr="00F35CB6">
        <w:t xml:space="preserve"> </w:t>
      </w:r>
    </w:p>
    <w:p w:rsidR="009D7576" w:rsidRDefault="009D7576" w:rsidP="009D7576">
      <w:pPr>
        <w:widowControl w:val="0"/>
        <w:ind w:firstLine="567"/>
        <w:jc w:val="both"/>
      </w:pPr>
      <w:r w:rsidRPr="00F35CB6">
        <w:t>-федерального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</w:t>
      </w:r>
      <w:r w:rsidR="009241E3">
        <w:t>тельных учреждениях на 2013-2014</w:t>
      </w:r>
      <w:r w:rsidRPr="00F35CB6">
        <w:t xml:space="preserve"> учебный год,</w:t>
      </w:r>
    </w:p>
    <w:p w:rsidR="009D7576" w:rsidRPr="00F35CB6" w:rsidRDefault="009D7576" w:rsidP="009D7576">
      <w:pPr>
        <w:widowControl w:val="0"/>
        <w:ind w:firstLine="567"/>
        <w:jc w:val="both"/>
      </w:pPr>
      <w:r>
        <w:t xml:space="preserve">с учетом требований к оснащению образовательного процесса в соответствии с содержанием </w:t>
      </w:r>
      <w:proofErr w:type="gramStart"/>
      <w:r>
        <w:t>наполнения учебных предметов компонента государственно</w:t>
      </w:r>
      <w:r w:rsidR="009241E3">
        <w:t>го стандарта общего образования</w:t>
      </w:r>
      <w:proofErr w:type="gramEnd"/>
      <w:r w:rsidR="009241E3">
        <w:t>.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rPr>
          <w:b/>
          <w:i/>
        </w:rPr>
        <w:t>Информационно-методическая</w:t>
      </w:r>
      <w:r w:rsidRPr="00F35CB6"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11 класса средствами данного учебного предмета.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rPr>
          <w:b/>
          <w:i/>
        </w:rPr>
        <w:t>Организационно-планирующая</w:t>
      </w:r>
      <w:r w:rsidRPr="00F35CB6">
        <w:t xml:space="preserve"> функция предусматривает структурирование учебного материала, определение его количественных и качественных характеристик. </w:t>
      </w:r>
    </w:p>
    <w:p w:rsidR="009D7576" w:rsidRPr="00F35CB6" w:rsidRDefault="0051608A" w:rsidP="009D7576">
      <w:pPr>
        <w:widowControl w:val="0"/>
        <w:ind w:firstLine="567"/>
        <w:jc w:val="both"/>
      </w:pPr>
      <w:r>
        <w:t>Данная рабочая программа</w:t>
      </w:r>
      <w:r w:rsidR="009D7576" w:rsidRPr="00F35CB6">
        <w:t>, тем самым содействует сохранению единого образовательного пространства, не сковывая творческой инициативы учителей, предоставляет широкие возможности для реализации различных подходов к построению учебного курса.</w:t>
      </w:r>
    </w:p>
    <w:p w:rsidR="009D7576" w:rsidRPr="00F35CB6" w:rsidRDefault="009D7576" w:rsidP="009D7576">
      <w:pPr>
        <w:pStyle w:val="3"/>
        <w:keepNext w:val="0"/>
        <w:widowControl w:val="0"/>
        <w:ind w:left="2124" w:firstLine="0"/>
        <w:jc w:val="both"/>
        <w:rPr>
          <w:szCs w:val="24"/>
        </w:rPr>
      </w:pPr>
      <w:r w:rsidRPr="00F35CB6">
        <w:rPr>
          <w:szCs w:val="24"/>
        </w:rPr>
        <w:t>Общая характеристика учебного предмета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>При изучении курса математики на базовом уровне продолжа</w:t>
      </w:r>
      <w:r>
        <w:t>е</w:t>
      </w:r>
      <w:r w:rsidRPr="00F35CB6">
        <w:t>тся и получа</w:t>
      </w:r>
      <w:r>
        <w:t>е</w:t>
      </w:r>
      <w:r w:rsidRPr="00F35CB6">
        <w:t xml:space="preserve">т развитие содержательная линия: </w:t>
      </w:r>
      <w:r w:rsidRPr="00F35CB6">
        <w:rPr>
          <w:b/>
          <w:i/>
        </w:rPr>
        <w:t>«Геометрия».</w:t>
      </w:r>
      <w:r w:rsidRPr="00F35CB6">
        <w:t xml:space="preserve"> В рамках указанной содержательной линии решаются следующие </w:t>
      </w:r>
      <w:r w:rsidRPr="00BC2AFB">
        <w:rPr>
          <w:b/>
        </w:rPr>
        <w:t>задачи</w:t>
      </w:r>
      <w:r w:rsidRPr="00F35CB6">
        <w:t>: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>-изучение свой</w:t>
      </w:r>
      <w:proofErr w:type="gramStart"/>
      <w:r w:rsidRPr="00F35CB6">
        <w:t>ств пр</w:t>
      </w:r>
      <w:proofErr w:type="gramEnd"/>
      <w:r w:rsidRPr="00F35CB6">
        <w:t>остранственных тел,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>- формирование умения применять полученные знания для решения практических задач.</w:t>
      </w:r>
    </w:p>
    <w:p w:rsidR="009D7576" w:rsidRPr="00F35CB6" w:rsidRDefault="009D7576" w:rsidP="009D7576">
      <w:pPr>
        <w:pStyle w:val="3"/>
        <w:keepNext w:val="0"/>
        <w:widowControl w:val="0"/>
        <w:ind w:left="2832" w:firstLine="708"/>
        <w:jc w:val="both"/>
        <w:rPr>
          <w:szCs w:val="24"/>
        </w:rPr>
      </w:pPr>
      <w:r w:rsidRPr="00F35CB6">
        <w:rPr>
          <w:szCs w:val="24"/>
        </w:rPr>
        <w:t>Цели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 xml:space="preserve">Изучение математики в старшей школе на базовом уровне направлено на достижение следующих целей: </w:t>
      </w:r>
    </w:p>
    <w:p w:rsidR="009D7576" w:rsidRPr="00F35CB6" w:rsidRDefault="009D7576" w:rsidP="009D757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F35CB6">
        <w:rPr>
          <w:b/>
        </w:rPr>
        <w:t>формирование представлений</w:t>
      </w:r>
      <w:r w:rsidRPr="00F35CB6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9D7576" w:rsidRPr="00F35CB6" w:rsidRDefault="009D7576" w:rsidP="009D757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F35CB6">
        <w:rPr>
          <w:b/>
        </w:rPr>
        <w:t xml:space="preserve">развитие </w:t>
      </w:r>
      <w:r w:rsidRPr="00F35CB6"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9D7576" w:rsidRPr="00F35CB6" w:rsidRDefault="009D7576" w:rsidP="009D757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F35CB6">
        <w:rPr>
          <w:b/>
        </w:rPr>
        <w:t>овладение математическими знаниями и умениями</w:t>
      </w:r>
      <w:r w:rsidRPr="00F35CB6"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9D7576" w:rsidRPr="00F35CB6" w:rsidRDefault="009D7576" w:rsidP="009D757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F35CB6">
        <w:rPr>
          <w:b/>
        </w:rPr>
        <w:t xml:space="preserve">воспитание </w:t>
      </w:r>
      <w:r w:rsidRPr="00F35CB6">
        <w:t xml:space="preserve">средствами математики культуры личности: </w:t>
      </w:r>
      <w:r w:rsidRPr="00F35CB6">
        <w:rPr>
          <w:color w:val="000000"/>
        </w:rPr>
        <w:t xml:space="preserve">отношения к математике как </w:t>
      </w:r>
      <w:r w:rsidRPr="00F35CB6">
        <w:rPr>
          <w:color w:val="000000"/>
        </w:rPr>
        <w:lastRenderedPageBreak/>
        <w:t>части общечеловеческой культуры:</w:t>
      </w:r>
      <w:r w:rsidRPr="00F35CB6"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9D7576" w:rsidRPr="00F35CB6" w:rsidRDefault="009D7576" w:rsidP="009D7576">
      <w:pPr>
        <w:pStyle w:val="6"/>
        <w:keepNext w:val="0"/>
        <w:widowControl w:val="0"/>
        <w:ind w:left="1416" w:firstLine="708"/>
        <w:rPr>
          <w:i w:val="0"/>
          <w:szCs w:val="24"/>
        </w:rPr>
      </w:pPr>
      <w:proofErr w:type="spellStart"/>
      <w:r w:rsidRPr="00F35CB6">
        <w:rPr>
          <w:i w:val="0"/>
          <w:szCs w:val="24"/>
        </w:rPr>
        <w:t>Общеучебные</w:t>
      </w:r>
      <w:proofErr w:type="spellEnd"/>
      <w:r w:rsidRPr="00F35CB6">
        <w:rPr>
          <w:i w:val="0"/>
          <w:szCs w:val="24"/>
        </w:rPr>
        <w:t xml:space="preserve"> умения, навыки и способы деятельности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>В ходе освоения содержания геометрического образования учащиеся овладевают разнообразными способами деятельности, приобретают и совершенствуют опыт: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 xml:space="preserve">-построения и исследования математических моделей для описания и решения прикладных задач, задач из смежных дисциплин; </w:t>
      </w:r>
    </w:p>
    <w:p w:rsidR="009D7576" w:rsidRPr="00F35CB6" w:rsidRDefault="009D7576" w:rsidP="009D7576">
      <w:pPr>
        <w:pStyle w:val="a3"/>
        <w:widowControl w:val="0"/>
        <w:ind w:firstLine="567"/>
        <w:jc w:val="both"/>
        <w:rPr>
          <w:b w:val="0"/>
          <w:szCs w:val="24"/>
        </w:rPr>
      </w:pPr>
      <w:r w:rsidRPr="00F35CB6">
        <w:rPr>
          <w:b w:val="0"/>
          <w:szCs w:val="24"/>
        </w:rPr>
        <w:t>-выполнения и самостоятельного составления алгоритмических предписаний и инструкций на математическом материале;</w:t>
      </w:r>
    </w:p>
    <w:p w:rsidR="009D7576" w:rsidRPr="00F35CB6" w:rsidRDefault="009D7576" w:rsidP="009D7576">
      <w:pPr>
        <w:pStyle w:val="a3"/>
        <w:widowControl w:val="0"/>
        <w:ind w:firstLine="567"/>
        <w:jc w:val="both"/>
        <w:rPr>
          <w:b w:val="0"/>
          <w:szCs w:val="24"/>
        </w:rPr>
      </w:pPr>
      <w:r w:rsidRPr="00F35CB6">
        <w:rPr>
          <w:b w:val="0"/>
          <w:szCs w:val="24"/>
        </w:rPr>
        <w:t xml:space="preserve">- выполнения расчетов практического характера; </w:t>
      </w:r>
    </w:p>
    <w:p w:rsidR="009D7576" w:rsidRPr="00F35CB6" w:rsidRDefault="009D7576" w:rsidP="009D7576">
      <w:pPr>
        <w:pStyle w:val="a3"/>
        <w:widowControl w:val="0"/>
        <w:ind w:firstLine="567"/>
        <w:jc w:val="both"/>
        <w:rPr>
          <w:b w:val="0"/>
          <w:szCs w:val="24"/>
        </w:rPr>
      </w:pPr>
      <w:r w:rsidRPr="00F35CB6">
        <w:rPr>
          <w:b w:val="0"/>
          <w:szCs w:val="24"/>
        </w:rPr>
        <w:t>-использования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>-самостоятельной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>-проведения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>-самостоятельной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9D7576" w:rsidRPr="00F35CB6" w:rsidRDefault="009D7576" w:rsidP="009D7576">
      <w:pPr>
        <w:widowControl w:val="0"/>
        <w:ind w:firstLine="567"/>
        <w:jc w:val="both"/>
      </w:pPr>
    </w:p>
    <w:p w:rsidR="009D7576" w:rsidRPr="00F35CB6" w:rsidRDefault="009D7576" w:rsidP="009D7576">
      <w:pPr>
        <w:pStyle w:val="6"/>
        <w:keepNext w:val="0"/>
        <w:widowControl w:val="0"/>
        <w:ind w:left="1416" w:firstLine="708"/>
        <w:rPr>
          <w:i w:val="0"/>
          <w:szCs w:val="24"/>
        </w:rPr>
      </w:pPr>
      <w:r w:rsidRPr="00F35CB6">
        <w:rPr>
          <w:i w:val="0"/>
          <w:szCs w:val="24"/>
        </w:rPr>
        <w:t>Место предмета в базисном учебном плане</w:t>
      </w:r>
    </w:p>
    <w:p w:rsidR="009D7576" w:rsidRPr="00F35CB6" w:rsidRDefault="009D7576" w:rsidP="009D7576">
      <w:pPr>
        <w:widowControl w:val="0"/>
        <w:ind w:firstLine="567"/>
        <w:jc w:val="both"/>
      </w:pPr>
      <w:r w:rsidRPr="00F35CB6">
        <w:t xml:space="preserve">Согласно Федеральному базисному учебному плану для образовательных учреждений Российской Федерации для обязательного изучения геометрии на этапе основного общего образования </w:t>
      </w:r>
      <w:r>
        <w:t xml:space="preserve">(10-11 классы) </w:t>
      </w:r>
      <w:r w:rsidRPr="00F35CB6">
        <w:t xml:space="preserve">отводится </w:t>
      </w:r>
      <w:r w:rsidRPr="00BC2AFB">
        <w:rPr>
          <w:b/>
        </w:rPr>
        <w:t>не менее</w:t>
      </w:r>
      <w:r w:rsidRPr="00F35CB6">
        <w:t xml:space="preserve"> 100 часов из расчета 1,5 часа в неделю. </w:t>
      </w:r>
    </w:p>
    <w:p w:rsidR="00D54C16" w:rsidRDefault="00D54C16" w:rsidP="009D7576">
      <w:pPr>
        <w:widowControl w:val="0"/>
        <w:ind w:firstLine="567"/>
        <w:jc w:val="both"/>
        <w:rPr>
          <w:color w:val="333333"/>
        </w:rPr>
      </w:pPr>
      <w:r>
        <w:rPr>
          <w:color w:val="333333"/>
        </w:rPr>
        <w:t>Рабочая</w:t>
      </w:r>
      <w:r w:rsidRPr="009F4F05">
        <w:rPr>
          <w:color w:val="333333"/>
        </w:rPr>
        <w:t xml:space="preserve"> программа конкретизирует содержание предметных тем образовател</w:t>
      </w:r>
      <w:r>
        <w:rPr>
          <w:color w:val="333333"/>
        </w:rPr>
        <w:t xml:space="preserve">ьного стандарта и даёт </w:t>
      </w:r>
      <w:r w:rsidRPr="009F4F05">
        <w:rPr>
          <w:color w:val="333333"/>
        </w:rPr>
        <w:t xml:space="preserve"> распределение учебных часов по разделам курса.</w:t>
      </w:r>
    </w:p>
    <w:p w:rsidR="009D7576" w:rsidRPr="00F35CB6" w:rsidRDefault="009D7576" w:rsidP="009D7576">
      <w:pPr>
        <w:widowControl w:val="0"/>
        <w:ind w:firstLine="567"/>
        <w:jc w:val="both"/>
      </w:pPr>
      <w:r>
        <w:t>В данной рабочей программе на изучение ге</w:t>
      </w:r>
      <w:r w:rsidR="005052B9">
        <w:t>ометрии в 11 классе отводится 66</w:t>
      </w:r>
      <w:r>
        <w:t xml:space="preserve"> ч (2 часа в неделю).</w:t>
      </w:r>
    </w:p>
    <w:p w:rsidR="009E2E5E" w:rsidRDefault="009E2E5E" w:rsidP="009E2E5E">
      <w:pPr>
        <w:pStyle w:val="2"/>
        <w:spacing w:before="360"/>
        <w:rPr>
          <w:iCs/>
          <w:sz w:val="22"/>
          <w:szCs w:val="22"/>
        </w:rPr>
      </w:pPr>
      <w:r>
        <w:rPr>
          <w:iCs/>
          <w:sz w:val="22"/>
          <w:szCs w:val="22"/>
        </w:rPr>
        <w:t>ТРЕБОВАНИЯ К УРОВНЮ</w:t>
      </w:r>
      <w:r>
        <w:rPr>
          <w:iCs/>
          <w:sz w:val="22"/>
          <w:szCs w:val="22"/>
        </w:rPr>
        <w:br/>
        <w:t>ПОДГОТОВКИ ВЫПУСКНИКОВ</w:t>
      </w:r>
    </w:p>
    <w:p w:rsidR="009E2E5E" w:rsidRPr="00143DDD" w:rsidRDefault="009E2E5E" w:rsidP="009E2E5E">
      <w:pPr>
        <w:spacing w:before="240"/>
        <w:ind w:firstLine="567"/>
        <w:jc w:val="both"/>
        <w:rPr>
          <w:b/>
          <w:bCs/>
          <w:i/>
          <w:iCs/>
        </w:rPr>
      </w:pPr>
      <w:r w:rsidRPr="00143DDD">
        <w:rPr>
          <w:b/>
          <w:bCs/>
          <w:i/>
          <w:iCs/>
        </w:rPr>
        <w:t>В результате изучения геометрии на базовом уровне ученик должен</w:t>
      </w:r>
    </w:p>
    <w:p w:rsidR="009E2E5E" w:rsidRPr="004E7A32" w:rsidRDefault="009E2E5E" w:rsidP="009E2E5E">
      <w:pPr>
        <w:spacing w:before="240"/>
        <w:ind w:firstLine="567"/>
        <w:jc w:val="both"/>
        <w:rPr>
          <w:b/>
        </w:rPr>
      </w:pPr>
      <w:r w:rsidRPr="004E7A32">
        <w:rPr>
          <w:b/>
        </w:rPr>
        <w:t>знать/понимать</w:t>
      </w:r>
    </w:p>
    <w:p w:rsidR="009E2E5E" w:rsidRPr="004E7A32" w:rsidRDefault="009E2E5E" w:rsidP="009E2E5E">
      <w:pPr>
        <w:numPr>
          <w:ilvl w:val="0"/>
          <w:numId w:val="2"/>
        </w:numPr>
        <w:jc w:val="both"/>
        <w:rPr>
          <w:iCs/>
        </w:rPr>
      </w:pPr>
      <w:r w:rsidRPr="004E7A32">
        <w:rPr>
          <w:iCs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9E2E5E" w:rsidRPr="004E7A32" w:rsidRDefault="009E2E5E" w:rsidP="009E2E5E">
      <w:pPr>
        <w:numPr>
          <w:ilvl w:val="0"/>
          <w:numId w:val="2"/>
        </w:numPr>
        <w:jc w:val="both"/>
        <w:rPr>
          <w:iCs/>
        </w:rPr>
      </w:pPr>
      <w:r w:rsidRPr="004E7A32">
        <w:rPr>
          <w:iCs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9E2E5E" w:rsidRPr="004E7A32" w:rsidRDefault="009E2E5E" w:rsidP="009E2E5E">
      <w:pPr>
        <w:numPr>
          <w:ilvl w:val="0"/>
          <w:numId w:val="2"/>
        </w:numPr>
        <w:jc w:val="both"/>
        <w:rPr>
          <w:iCs/>
        </w:rPr>
      </w:pPr>
      <w:r w:rsidRPr="004E7A32">
        <w:rPr>
          <w:iCs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9E2E5E" w:rsidRDefault="009E2E5E" w:rsidP="009E2E5E">
      <w:pPr>
        <w:spacing w:before="120"/>
        <w:ind w:firstLine="567"/>
        <w:jc w:val="both"/>
        <w:rPr>
          <w:b/>
          <w:bCs/>
          <w:sz w:val="22"/>
        </w:rPr>
      </w:pPr>
      <w:r>
        <w:rPr>
          <w:b/>
          <w:bCs/>
          <w:sz w:val="22"/>
        </w:rPr>
        <w:t>уметь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Cs/>
          <w:sz w:val="22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Cs/>
          <w:sz w:val="22"/>
        </w:rPr>
        <w:t xml:space="preserve">описывать взаимное расположение прямых и плоскостей в пространстве, </w:t>
      </w:r>
      <w:r>
        <w:rPr>
          <w:i/>
          <w:iCs/>
          <w:sz w:val="22"/>
        </w:rPr>
        <w:t>аргументировать свои суждения об этом расположении</w:t>
      </w:r>
      <w:r>
        <w:rPr>
          <w:iCs/>
          <w:sz w:val="22"/>
        </w:rPr>
        <w:t>;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Cs/>
          <w:sz w:val="22"/>
        </w:rPr>
        <w:t>анализировать в простейших случаях взаимное расположение объектов в пространстве;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Cs/>
          <w:sz w:val="22"/>
        </w:rPr>
        <w:lastRenderedPageBreak/>
        <w:t>изображать основные многогранники и круглые тела; выполнять чертежи по условиям задач;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/>
          <w:iCs/>
          <w:sz w:val="22"/>
        </w:rPr>
        <w:t>строить простейшие сечения куба, призмы, пирамиды</w:t>
      </w:r>
      <w:r>
        <w:rPr>
          <w:iCs/>
          <w:sz w:val="22"/>
        </w:rPr>
        <w:t xml:space="preserve">; 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Cs/>
          <w:sz w:val="22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Cs/>
          <w:sz w:val="22"/>
        </w:rPr>
        <w:t>использовать при решении стереометрических задач планиметрические факты и методы;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Cs/>
          <w:sz w:val="22"/>
        </w:rPr>
        <w:t>проводить доказательные рассуждения в ходе решения задач;</w:t>
      </w:r>
    </w:p>
    <w:p w:rsidR="009E2E5E" w:rsidRDefault="009E2E5E" w:rsidP="009E2E5E">
      <w:pPr>
        <w:spacing w:before="240"/>
        <w:ind w:left="567"/>
        <w:jc w:val="both"/>
        <w:rPr>
          <w:bCs/>
          <w:sz w:val="22"/>
        </w:rPr>
      </w:pPr>
      <w:r>
        <w:rPr>
          <w:b/>
          <w:bCs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Cs/>
          <w:sz w:val="22"/>
        </w:rPr>
        <w:t>для</w:t>
      </w:r>
      <w:proofErr w:type="gramEnd"/>
      <w:r>
        <w:rPr>
          <w:bCs/>
          <w:sz w:val="22"/>
        </w:rPr>
        <w:t>: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Cs/>
          <w:sz w:val="22"/>
        </w:rPr>
        <w:t>исследования (моделирования) несложных практических ситуаций на основе изученных формул и свойств фигур;</w:t>
      </w:r>
    </w:p>
    <w:p w:rsidR="009E2E5E" w:rsidRDefault="009E2E5E" w:rsidP="009E2E5E">
      <w:pPr>
        <w:numPr>
          <w:ilvl w:val="0"/>
          <w:numId w:val="2"/>
        </w:numPr>
        <w:jc w:val="both"/>
        <w:rPr>
          <w:iCs/>
          <w:sz w:val="22"/>
        </w:rPr>
      </w:pPr>
      <w:r>
        <w:rPr>
          <w:iCs/>
          <w:sz w:val="22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9D7576" w:rsidRDefault="009D7576" w:rsidP="009E2E5E">
      <w:pPr>
        <w:pStyle w:val="4"/>
        <w:keepNext w:val="0"/>
        <w:widowControl w:val="0"/>
        <w:ind w:left="0"/>
        <w:jc w:val="left"/>
        <w:rPr>
          <w:szCs w:val="24"/>
        </w:rPr>
      </w:pPr>
    </w:p>
    <w:p w:rsidR="009D7576" w:rsidRDefault="009D7576" w:rsidP="009D7576">
      <w:pPr>
        <w:pStyle w:val="4"/>
        <w:keepNext w:val="0"/>
        <w:widowControl w:val="0"/>
        <w:ind w:left="0"/>
        <w:rPr>
          <w:szCs w:val="24"/>
        </w:rPr>
      </w:pPr>
      <w:r>
        <w:rPr>
          <w:szCs w:val="24"/>
        </w:rPr>
        <w:t>СОДЕРЖАНИЕ</w:t>
      </w:r>
      <w:r w:rsidR="009E2E5E">
        <w:rPr>
          <w:szCs w:val="24"/>
        </w:rPr>
        <w:t xml:space="preserve"> КУРСА</w:t>
      </w:r>
    </w:p>
    <w:p w:rsidR="005052B9" w:rsidRDefault="005052B9" w:rsidP="009D7576">
      <w:pPr>
        <w:pStyle w:val="a4"/>
        <w:widowControl w:val="0"/>
        <w:spacing w:before="120"/>
        <w:ind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Векторы (3 часа). Понятие вектора в пространстве. Сложение и вычитание векторов. Умножение вектора на число. </w:t>
      </w:r>
      <w:proofErr w:type="spellStart"/>
      <w:r>
        <w:rPr>
          <w:sz w:val="24"/>
          <w:szCs w:val="24"/>
        </w:rPr>
        <w:t>Компланарные</w:t>
      </w:r>
      <w:proofErr w:type="spellEnd"/>
      <w:r>
        <w:rPr>
          <w:sz w:val="24"/>
          <w:szCs w:val="24"/>
        </w:rPr>
        <w:t xml:space="preserve"> векторы.</w:t>
      </w:r>
    </w:p>
    <w:p w:rsidR="009D7576" w:rsidRPr="00D737F7" w:rsidRDefault="005052B9" w:rsidP="009D7576">
      <w:pPr>
        <w:pStyle w:val="a4"/>
        <w:widowControl w:val="0"/>
        <w:spacing w:before="120"/>
        <w:ind w:firstLine="567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Метод координат в пространстве (14 часов, из них две контрольные работы). Координаты точки и координаты вектора. Скалярное произведение векторов. Уравнение плоскости. Движения. Преобразование </w:t>
      </w:r>
      <w:r w:rsidR="00063306">
        <w:rPr>
          <w:sz w:val="24"/>
          <w:szCs w:val="24"/>
        </w:rPr>
        <w:t>подобия.</w:t>
      </w:r>
      <w:r w:rsidR="009D7576" w:rsidRPr="00D737F7">
        <w:rPr>
          <w:b/>
          <w:sz w:val="24"/>
          <w:szCs w:val="24"/>
        </w:rPr>
        <w:t xml:space="preserve"> </w:t>
      </w:r>
    </w:p>
    <w:p w:rsidR="009D7576" w:rsidRDefault="009D7576" w:rsidP="009D7576">
      <w:pPr>
        <w:pStyle w:val="a4"/>
        <w:widowControl w:val="0"/>
        <w:ind w:firstLine="567"/>
        <w:rPr>
          <w:iCs/>
          <w:sz w:val="22"/>
          <w:szCs w:val="22"/>
        </w:rPr>
      </w:pPr>
      <w:r w:rsidRPr="00D737F7">
        <w:rPr>
          <w:iCs/>
          <w:sz w:val="24"/>
          <w:szCs w:val="24"/>
        </w:rPr>
        <w:t>Векторы. Угол между векторами. Коор</w:t>
      </w:r>
      <w:r w:rsidR="00063306">
        <w:rPr>
          <w:iCs/>
          <w:sz w:val="24"/>
          <w:szCs w:val="24"/>
        </w:rPr>
        <w:t>динаты вектора.</w:t>
      </w:r>
      <w:r w:rsidRPr="00D737F7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Длина вектора в координатах, угол между векторами в координатах. </w:t>
      </w:r>
      <w:r w:rsidRPr="00D737F7">
        <w:rPr>
          <w:iCs/>
          <w:sz w:val="24"/>
          <w:szCs w:val="24"/>
        </w:rPr>
        <w:t>Коллине</w:t>
      </w:r>
      <w:r>
        <w:rPr>
          <w:iCs/>
          <w:sz w:val="24"/>
          <w:szCs w:val="24"/>
        </w:rPr>
        <w:t>арные векторы, коллинеарность векторов в координатах.</w:t>
      </w:r>
      <w:r w:rsidRPr="00D737F7">
        <w:rPr>
          <w:iCs/>
          <w:sz w:val="24"/>
          <w:szCs w:val="24"/>
        </w:rPr>
        <w:t xml:space="preserve"> </w:t>
      </w:r>
    </w:p>
    <w:p w:rsidR="009D7576" w:rsidRPr="00D737F7" w:rsidRDefault="009D7576" w:rsidP="00063306">
      <w:pPr>
        <w:pStyle w:val="a4"/>
        <w:widowControl w:val="0"/>
        <w:ind w:firstLine="0"/>
        <w:rPr>
          <w:i/>
          <w:sz w:val="24"/>
          <w:szCs w:val="24"/>
        </w:rPr>
      </w:pPr>
      <w:r w:rsidRPr="00D737F7">
        <w:rPr>
          <w:b/>
          <w:sz w:val="24"/>
          <w:szCs w:val="24"/>
        </w:rPr>
        <w:t xml:space="preserve"> </w:t>
      </w:r>
      <w:r w:rsidR="00063306">
        <w:rPr>
          <w:sz w:val="24"/>
          <w:szCs w:val="24"/>
        </w:rPr>
        <w:t>Цилиндр, конус, шар (17 часов, из них 1 контрольная работа). Понятие цилиндра. Площадь поверхности цилиндра. Понятие конуса. Площадь поверхности конуса.</w:t>
      </w:r>
      <w:r w:rsidRPr="00D737F7">
        <w:rPr>
          <w:sz w:val="24"/>
          <w:szCs w:val="24"/>
        </w:rPr>
        <w:t xml:space="preserve"> </w:t>
      </w:r>
      <w:r w:rsidRPr="00D737F7">
        <w:rPr>
          <w:i/>
          <w:sz w:val="24"/>
          <w:szCs w:val="24"/>
        </w:rPr>
        <w:t>Усеченный конус</w:t>
      </w:r>
      <w:r w:rsidRPr="00D737F7">
        <w:rPr>
          <w:sz w:val="24"/>
          <w:szCs w:val="24"/>
        </w:rPr>
        <w:t xml:space="preserve">. Основание, высота, боковая поверхность, образующая, развертка. </w:t>
      </w:r>
      <w:r w:rsidRPr="00D737F7">
        <w:rPr>
          <w:i/>
          <w:iCs/>
          <w:sz w:val="24"/>
          <w:szCs w:val="24"/>
        </w:rPr>
        <w:t>Осевые сечения и сечения параллельные основанию.</w:t>
      </w:r>
      <w:r w:rsidRPr="00D737F7">
        <w:rPr>
          <w:i/>
          <w:sz w:val="24"/>
          <w:szCs w:val="24"/>
        </w:rPr>
        <w:t xml:space="preserve"> </w:t>
      </w:r>
    </w:p>
    <w:p w:rsidR="009D7576" w:rsidRPr="00D737F7" w:rsidRDefault="009D7576" w:rsidP="009D7576">
      <w:pPr>
        <w:pStyle w:val="a4"/>
        <w:widowControl w:val="0"/>
        <w:ind w:firstLine="567"/>
        <w:rPr>
          <w:iCs/>
          <w:sz w:val="24"/>
          <w:szCs w:val="24"/>
        </w:rPr>
      </w:pPr>
      <w:r w:rsidRPr="00D737F7">
        <w:rPr>
          <w:sz w:val="24"/>
          <w:szCs w:val="24"/>
        </w:rPr>
        <w:t xml:space="preserve">Шар и сфера, их сечения, </w:t>
      </w:r>
      <w:r w:rsidRPr="00D737F7">
        <w:rPr>
          <w:i/>
          <w:iCs/>
          <w:sz w:val="24"/>
          <w:szCs w:val="24"/>
        </w:rPr>
        <w:t>касательная плоскость к сфере</w:t>
      </w:r>
      <w:r w:rsidRPr="00D737F7">
        <w:rPr>
          <w:iCs/>
          <w:sz w:val="24"/>
          <w:szCs w:val="24"/>
        </w:rPr>
        <w:t xml:space="preserve">. </w:t>
      </w:r>
    </w:p>
    <w:p w:rsidR="009D7576" w:rsidRPr="00D737F7" w:rsidRDefault="00063306" w:rsidP="009D7576">
      <w:pPr>
        <w:pStyle w:val="a4"/>
        <w:widowControl w:val="0"/>
        <w:spacing w:before="120"/>
        <w:ind w:firstLine="567"/>
        <w:rPr>
          <w:b/>
          <w:i/>
          <w:iCs/>
          <w:sz w:val="24"/>
          <w:szCs w:val="24"/>
        </w:rPr>
      </w:pPr>
      <w:r>
        <w:rPr>
          <w:sz w:val="24"/>
          <w:szCs w:val="24"/>
        </w:rPr>
        <w:t>Объемы тел (22часа, из них 2 контрольные работы)</w:t>
      </w:r>
      <w:r w:rsidR="009D7576" w:rsidRPr="00D737F7">
        <w:rPr>
          <w:b/>
          <w:sz w:val="24"/>
          <w:szCs w:val="24"/>
        </w:rPr>
        <w:t xml:space="preserve"> </w:t>
      </w:r>
      <w:r w:rsidR="009D7576" w:rsidRPr="00D737F7">
        <w:rPr>
          <w:i/>
          <w:iCs/>
          <w:sz w:val="24"/>
          <w:szCs w:val="24"/>
        </w:rPr>
        <w:t>Понятие об объеме тела.</w:t>
      </w:r>
      <w:r w:rsidR="009D7576" w:rsidRPr="00D737F7">
        <w:rPr>
          <w:i/>
          <w:sz w:val="24"/>
          <w:szCs w:val="24"/>
        </w:rPr>
        <w:t xml:space="preserve"> </w:t>
      </w:r>
      <w:r w:rsidR="009D7576" w:rsidRPr="00D737F7">
        <w:rPr>
          <w:i/>
          <w:iCs/>
          <w:sz w:val="24"/>
          <w:szCs w:val="24"/>
        </w:rPr>
        <w:t>Отношение объемов подобных тел.</w:t>
      </w:r>
    </w:p>
    <w:p w:rsidR="009D7576" w:rsidRDefault="009D7576" w:rsidP="009D7576">
      <w:pPr>
        <w:pStyle w:val="a4"/>
        <w:widowControl w:val="0"/>
        <w:ind w:firstLine="567"/>
        <w:rPr>
          <w:sz w:val="24"/>
          <w:szCs w:val="24"/>
        </w:rPr>
      </w:pPr>
      <w:r w:rsidRPr="00B5200F">
        <w:rPr>
          <w:sz w:val="24"/>
          <w:szCs w:val="24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Заключительное повторение при подготовке к итоговой аттестации (10 часов)</w:t>
      </w:r>
    </w:p>
    <w:p w:rsidR="00063306" w:rsidRDefault="00063306" w:rsidP="00063306">
      <w:pPr>
        <w:pStyle w:val="a4"/>
        <w:widowControl w:val="0"/>
        <w:ind w:firstLine="567"/>
        <w:jc w:val="center"/>
        <w:rPr>
          <w:sz w:val="24"/>
          <w:szCs w:val="24"/>
        </w:rPr>
      </w:pPr>
    </w:p>
    <w:p w:rsidR="00063306" w:rsidRDefault="00063306" w:rsidP="00063306">
      <w:pPr>
        <w:pStyle w:val="a4"/>
        <w:widowControl w:val="0"/>
        <w:ind w:firstLine="567"/>
        <w:jc w:val="center"/>
        <w:rPr>
          <w:sz w:val="32"/>
          <w:szCs w:val="32"/>
        </w:rPr>
      </w:pPr>
      <w:r>
        <w:rPr>
          <w:sz w:val="32"/>
          <w:szCs w:val="32"/>
        </w:rPr>
        <w:t>УЧЕБНО –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210"/>
        <w:gridCol w:w="1269"/>
        <w:gridCol w:w="2231"/>
      </w:tblGrid>
      <w:tr w:rsidR="00AE3DC3" w:rsidRPr="00AE3DC3" w:rsidTr="00AE3DC3"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№</w:t>
            </w:r>
            <w:proofErr w:type="spellStart"/>
            <w:proofErr w:type="gramStart"/>
            <w:r w:rsidRPr="00AE3DC3">
              <w:rPr>
                <w:szCs w:val="28"/>
              </w:rPr>
              <w:t>п</w:t>
            </w:r>
            <w:proofErr w:type="spellEnd"/>
            <w:proofErr w:type="gramEnd"/>
            <w:r w:rsidRPr="00AE3DC3">
              <w:rPr>
                <w:szCs w:val="28"/>
                <w:lang w:val="en-US"/>
              </w:rPr>
              <w:t>/</w:t>
            </w:r>
            <w:proofErr w:type="spellStart"/>
            <w:r w:rsidRPr="00AE3DC3">
              <w:rPr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Наименование разделов и тем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 xml:space="preserve">Всего часов 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Теория</w:t>
            </w:r>
            <w:r w:rsidRPr="00AE3DC3">
              <w:rPr>
                <w:szCs w:val="28"/>
                <w:lang w:val="en-US"/>
              </w:rPr>
              <w:t>/</w:t>
            </w:r>
            <w:r w:rsidRPr="00AE3DC3">
              <w:rPr>
                <w:szCs w:val="28"/>
              </w:rPr>
              <w:t>практика</w:t>
            </w:r>
          </w:p>
        </w:tc>
      </w:tr>
      <w:tr w:rsidR="00AE3DC3" w:rsidRPr="00AE3DC3" w:rsidTr="00AE3DC3"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1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Векторы в пространстве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3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3</w:t>
            </w:r>
          </w:p>
        </w:tc>
      </w:tr>
      <w:tr w:rsidR="00AE3DC3" w:rsidRPr="00AE3DC3" w:rsidTr="00AE3DC3"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2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Метод координат в пространстве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14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12</w:t>
            </w:r>
            <w:r w:rsidRPr="00AE3DC3">
              <w:rPr>
                <w:szCs w:val="28"/>
                <w:lang w:val="en-US"/>
              </w:rPr>
              <w:t>/</w:t>
            </w:r>
            <w:r w:rsidRPr="00AE3DC3">
              <w:rPr>
                <w:szCs w:val="28"/>
              </w:rPr>
              <w:t>2</w:t>
            </w:r>
          </w:p>
        </w:tc>
      </w:tr>
      <w:tr w:rsidR="00AE3DC3" w:rsidRPr="00AE3DC3" w:rsidTr="00AE3DC3"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3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Цилиндр, конус, шар.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17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16</w:t>
            </w:r>
            <w:r w:rsidRPr="00AE3DC3">
              <w:rPr>
                <w:szCs w:val="28"/>
                <w:lang w:val="en-US"/>
              </w:rPr>
              <w:t>/</w:t>
            </w:r>
            <w:r w:rsidRPr="00AE3DC3">
              <w:rPr>
                <w:szCs w:val="28"/>
              </w:rPr>
              <w:t>1</w:t>
            </w:r>
          </w:p>
        </w:tc>
      </w:tr>
      <w:tr w:rsidR="00AE3DC3" w:rsidRPr="00AE3DC3" w:rsidTr="00AE3DC3"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4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Объемы тел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22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20</w:t>
            </w:r>
            <w:r w:rsidRPr="00AE3DC3">
              <w:rPr>
                <w:szCs w:val="28"/>
                <w:lang w:val="en-US"/>
              </w:rPr>
              <w:t>/</w:t>
            </w:r>
            <w:r w:rsidRPr="00AE3DC3">
              <w:rPr>
                <w:szCs w:val="28"/>
              </w:rPr>
              <w:t>2</w:t>
            </w:r>
          </w:p>
        </w:tc>
      </w:tr>
      <w:tr w:rsidR="00AE3DC3" w:rsidRPr="00AE3DC3" w:rsidTr="00AE3DC3"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lastRenderedPageBreak/>
              <w:t>5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Заключительное повторение при подготовке к итоговой аттестации</w:t>
            </w:r>
          </w:p>
          <w:p w:rsidR="00DF7232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10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10</w:t>
            </w:r>
          </w:p>
        </w:tc>
      </w:tr>
      <w:tr w:rsidR="00AE3DC3" w:rsidRPr="00AE3DC3" w:rsidTr="00AE3DC3">
        <w:tc>
          <w:tcPr>
            <w:tcW w:w="0" w:type="auto"/>
          </w:tcPr>
          <w:p w:rsidR="00063306" w:rsidRPr="00AE3DC3" w:rsidRDefault="00063306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center"/>
              <w:rPr>
                <w:szCs w:val="28"/>
              </w:rPr>
            </w:pPr>
            <w:r w:rsidRPr="00AE3DC3">
              <w:rPr>
                <w:szCs w:val="28"/>
              </w:rPr>
              <w:t>Итого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66</w:t>
            </w:r>
          </w:p>
        </w:tc>
        <w:tc>
          <w:tcPr>
            <w:tcW w:w="0" w:type="auto"/>
          </w:tcPr>
          <w:p w:rsidR="00063306" w:rsidRPr="00AE3DC3" w:rsidRDefault="00DF7232" w:rsidP="00AE3DC3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AE3DC3">
              <w:rPr>
                <w:szCs w:val="28"/>
              </w:rPr>
              <w:t>61</w:t>
            </w:r>
            <w:r w:rsidRPr="00AE3DC3">
              <w:rPr>
                <w:szCs w:val="28"/>
                <w:lang w:val="en-US"/>
              </w:rPr>
              <w:t>/</w:t>
            </w:r>
            <w:r w:rsidRPr="00AE3DC3">
              <w:rPr>
                <w:szCs w:val="28"/>
              </w:rPr>
              <w:t>5</w:t>
            </w:r>
          </w:p>
        </w:tc>
      </w:tr>
    </w:tbl>
    <w:p w:rsidR="00063306" w:rsidRDefault="00063306" w:rsidP="00063306">
      <w:pPr>
        <w:pStyle w:val="a4"/>
        <w:widowControl w:val="0"/>
        <w:ind w:firstLine="567"/>
        <w:jc w:val="left"/>
        <w:rPr>
          <w:szCs w:val="28"/>
        </w:rPr>
      </w:pPr>
    </w:p>
    <w:p w:rsidR="00B444DA" w:rsidRDefault="00B444DA" w:rsidP="00063306">
      <w:pPr>
        <w:pStyle w:val="a4"/>
        <w:widowControl w:val="0"/>
        <w:ind w:firstLine="567"/>
        <w:jc w:val="left"/>
        <w:rPr>
          <w:szCs w:val="28"/>
        </w:rPr>
      </w:pPr>
    </w:p>
    <w:p w:rsidR="00B444DA" w:rsidRDefault="00B444DA" w:rsidP="00B444DA">
      <w:pPr>
        <w:pStyle w:val="a4"/>
        <w:widowControl w:val="0"/>
        <w:ind w:firstLine="567"/>
        <w:jc w:val="center"/>
        <w:rPr>
          <w:szCs w:val="28"/>
        </w:rPr>
      </w:pPr>
      <w:r>
        <w:rPr>
          <w:szCs w:val="28"/>
        </w:rPr>
        <w:t>Календарно –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4807"/>
        <w:gridCol w:w="1985"/>
        <w:gridCol w:w="1917"/>
      </w:tblGrid>
      <w:tr w:rsidR="00EC0CA0" w:rsidRPr="00EC0CA0" w:rsidTr="00EC0CA0"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№</w:t>
            </w:r>
            <w:proofErr w:type="spellStart"/>
            <w:proofErr w:type="gramStart"/>
            <w:r w:rsidRPr="00EC0CA0">
              <w:rPr>
                <w:szCs w:val="28"/>
              </w:rPr>
              <w:t>п</w:t>
            </w:r>
            <w:proofErr w:type="spellEnd"/>
            <w:proofErr w:type="gramEnd"/>
            <w:r w:rsidRPr="00EC0CA0">
              <w:rPr>
                <w:szCs w:val="28"/>
                <w:lang w:val="en-US"/>
              </w:rPr>
              <w:t>/</w:t>
            </w:r>
            <w:proofErr w:type="spellStart"/>
            <w:r w:rsidRPr="00EC0CA0">
              <w:rPr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 xml:space="preserve">Тема урока 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Планируемая дата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Фактическая дата</w:t>
            </w: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Метод координат в пространстве (17 часов)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Повторение темы «Векторы в пространстве»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03. 09. 2013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Повторение темы «Сложение, вычитание  и умножение вектора на число»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06. 09. 2013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Прямоугольная система координат в пространстве.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10. 09. 2013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Координаты вектора.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13. 09. 2013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«Координаты вектора».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17. 09. 2013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6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Связь между координатами вектора и координатами точек.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20. 09. 2013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7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Простейшие задачи в координатах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24. 09. 2013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8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в координатах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27. 09. 2013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9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Контрольная работа №1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numPr>
                <w:ilvl w:val="0"/>
                <w:numId w:val="3"/>
              </w:numPr>
              <w:spacing w:after="200" w:line="276" w:lineRule="auto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10. 2013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10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Угол между векторами. Скалярное произведение векторов.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04. 10. 2013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11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«Скалярное произведение векторов»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08. 10. 2013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12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Вычисление углов между прямыми и плоскостями.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18. 10. 2013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13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Повторение и решение задач по теме «Метод координат в пространстве»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22. 10. 2013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14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Движения в пространстве.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25. 10. 2013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15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«Движения в пространстве»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29. 10. 2013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16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Контрольная работа № 2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05. 11. 2013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17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задач. Повторение темы «метод координат в пространстве»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08. 11. 2013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18</w:t>
            </w:r>
          </w:p>
        </w:tc>
        <w:tc>
          <w:tcPr>
            <w:tcW w:w="0" w:type="auto"/>
          </w:tcPr>
          <w:p w:rsidR="00B444DA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Цилиндр, конус и шар (17час) Понятие цилиндра.</w:t>
            </w:r>
          </w:p>
          <w:p w:rsidR="0084293E" w:rsidRPr="00EC0CA0" w:rsidRDefault="0084293E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12. 11. 2013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19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«Цилиндр»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15. 11. 2013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20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Сечение цилиндра.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19. 11. 2013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21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Конус.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22. 11. 2013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22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«Конус»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26. 11. 2013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23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Усеченный конус.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29. 11. 2013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24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Сфера. Уравнение сферы.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numPr>
                <w:ilvl w:val="0"/>
                <w:numId w:val="3"/>
              </w:numPr>
              <w:spacing w:after="200" w:line="276" w:lineRule="auto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12. 2013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25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Взаимное расположение сферы и плоскости.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06. 12. 2013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26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Плоскость, касательная к сфере.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10. 12. 2013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27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Площадь сферы.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13. 12. 2013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28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Задачи на многогранники, цилиндр, конус и шар.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17. 12. 2013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29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«Цилиндр, конус, шар.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20. 12. 2013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30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 xml:space="preserve">Примеры на расчет площади </w:t>
            </w:r>
            <w:r w:rsidRPr="00EC0CA0">
              <w:rPr>
                <w:szCs w:val="28"/>
              </w:rPr>
              <w:lastRenderedPageBreak/>
              <w:t>цилиндра, конуса и шара.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lastRenderedPageBreak/>
              <w:t>24. 12. 2013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31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на вычисление площади сечения цилиндра, конуса и шара.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27.12. 2013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32</w:t>
            </w:r>
          </w:p>
        </w:tc>
        <w:tc>
          <w:tcPr>
            <w:tcW w:w="0" w:type="auto"/>
          </w:tcPr>
          <w:p w:rsidR="00B444DA" w:rsidRPr="00EC0CA0" w:rsidRDefault="00A6527B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«Тела вращения».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14. 01. 2014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33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Обобщение темы «тела вращения»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17. 01. 2014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34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Контрольная работа № 3 по теме «Цилиндр, конус и шар»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21. 01. 2014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Объемы тел (22 часа)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35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Понятие объема. Объем прямоугольного параллелепипеда.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24. 01. 2014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36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Объем прямоугольного параллелепипеда.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28. 01. 2014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37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«Объем прямоугольного параллелепипеда»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31. 01. 2014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38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Объем прямой призмы.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left="360"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04.02. 2014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39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Объем цилиндра.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07. 02. 2014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40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«Объем цилиндра»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11. 02. 2014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41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Вычисление объемов с помощью интеграла.</w:t>
            </w:r>
          </w:p>
        </w:tc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14. 02. 2014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05E0F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42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Объем наклонной призмы.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18.02. 2014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43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Объем пирамиды.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21. 02. 2014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44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«Объем пирамиды».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25. 02. 2014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45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Задачи на вычисление объема пирамиды.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28. 02. 2014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46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Объем конуса.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numPr>
                <w:ilvl w:val="0"/>
                <w:numId w:val="3"/>
              </w:numPr>
              <w:spacing w:after="200" w:line="276" w:lineRule="auto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03. 2014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47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«Объем конуса»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07. 03. 2014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48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Контрольная работа № 4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11. 03. 2014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49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Объем шара.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14. 03. 2014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50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«Объем шара».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18. 03. 2014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51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Объем шарового сегмента, шарового слоя, шарового сектора.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21. 03. 2014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52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«Объем сегмента и сектора»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numPr>
                <w:ilvl w:val="0"/>
                <w:numId w:val="4"/>
              </w:numPr>
              <w:spacing w:after="200" w:line="276" w:lineRule="auto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04. 2014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53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Площадь сферы.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numPr>
                <w:ilvl w:val="0"/>
                <w:numId w:val="3"/>
              </w:numPr>
              <w:spacing w:after="200" w:line="276" w:lineRule="auto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04. 2014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54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«Объем тел». Подготовка к контрольной работе.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08. 04. 2014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55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Контрольная работа № 5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11. 04. 2014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56</w:t>
            </w:r>
          </w:p>
        </w:tc>
        <w:tc>
          <w:tcPr>
            <w:tcW w:w="0" w:type="auto"/>
          </w:tcPr>
          <w:p w:rsidR="00B444DA" w:rsidRPr="00EC0CA0" w:rsidRDefault="00CA3D07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Повторение темы «Объемы тел». Решение задач.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15. 04. 2014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57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Заключительное повторение (10 часов). Аксиомы стереометрии.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18. 04. 2014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58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Взаимное расположение прямых и плоскостей.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22. 04. 2014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59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Перпендикулярность прямой и плоскости.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25. 04. 2014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60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Двугранный угол. Перпендикулярность  плоскостей.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29. 04. 2014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61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Многогранники: параллелепипед, призма, пирамида. Площади их поверхностей.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numPr>
                <w:ilvl w:val="0"/>
                <w:numId w:val="4"/>
              </w:numPr>
              <w:spacing w:after="200" w:line="276" w:lineRule="auto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05. 2014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62</w:t>
            </w:r>
          </w:p>
          <w:p w:rsidR="00950DD9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63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Параллелепипед, призма, пирамида</w:t>
            </w:r>
          </w:p>
          <w:p w:rsidR="00950DD9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Векторы в пространстве.</w:t>
            </w:r>
          </w:p>
        </w:tc>
        <w:tc>
          <w:tcPr>
            <w:tcW w:w="0" w:type="auto"/>
          </w:tcPr>
          <w:p w:rsidR="00950DD9" w:rsidRPr="00EC0CA0" w:rsidRDefault="00950DD9" w:rsidP="00EC0CA0">
            <w:pPr>
              <w:pStyle w:val="a4"/>
              <w:widowControl w:val="0"/>
              <w:spacing w:after="200" w:line="276" w:lineRule="auto"/>
              <w:ind w:left="735"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 xml:space="preserve">06. 05. </w:t>
            </w:r>
          </w:p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left="360"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13. 05. 2014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64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Цилиндр, конус и шар. Площади их поверхностей.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16. 05. 2014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65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Повторение темы «Объемы тел»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20. 05. 2014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EC0CA0" w:rsidRPr="00EC0CA0" w:rsidTr="00EC0CA0"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66</w:t>
            </w:r>
          </w:p>
        </w:tc>
        <w:tc>
          <w:tcPr>
            <w:tcW w:w="0" w:type="auto"/>
          </w:tcPr>
          <w:p w:rsidR="00B444DA" w:rsidRPr="00EC0CA0" w:rsidRDefault="00950DD9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Решение задач по теме «Объемы</w:t>
            </w:r>
            <w:r w:rsidR="00A37502" w:rsidRPr="00EC0CA0">
              <w:rPr>
                <w:szCs w:val="28"/>
              </w:rPr>
              <w:t xml:space="preserve"> тел»</w:t>
            </w:r>
          </w:p>
        </w:tc>
        <w:tc>
          <w:tcPr>
            <w:tcW w:w="0" w:type="auto"/>
          </w:tcPr>
          <w:p w:rsidR="00B444DA" w:rsidRPr="00EC0CA0" w:rsidRDefault="00A37502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  <w:r w:rsidRPr="00EC0CA0">
              <w:rPr>
                <w:szCs w:val="28"/>
              </w:rPr>
              <w:t>23. 05. 2014</w:t>
            </w:r>
          </w:p>
        </w:tc>
        <w:tc>
          <w:tcPr>
            <w:tcW w:w="0" w:type="auto"/>
          </w:tcPr>
          <w:p w:rsidR="00B444DA" w:rsidRPr="00EC0CA0" w:rsidRDefault="00B444DA" w:rsidP="00EC0CA0">
            <w:pPr>
              <w:pStyle w:val="a4"/>
              <w:widowControl w:val="0"/>
              <w:spacing w:after="200" w:line="276" w:lineRule="auto"/>
              <w:ind w:firstLine="0"/>
              <w:jc w:val="left"/>
              <w:rPr>
                <w:szCs w:val="28"/>
              </w:rPr>
            </w:pPr>
          </w:p>
        </w:tc>
      </w:tr>
    </w:tbl>
    <w:p w:rsidR="00B444DA" w:rsidRPr="00063306" w:rsidRDefault="00B444DA" w:rsidP="00B444DA">
      <w:pPr>
        <w:pStyle w:val="a4"/>
        <w:widowControl w:val="0"/>
        <w:ind w:firstLine="567"/>
        <w:jc w:val="left"/>
        <w:rPr>
          <w:szCs w:val="28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A37502" w:rsidRDefault="00A37502" w:rsidP="00A37502">
      <w:pPr>
        <w:ind w:left="2124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Программно-методическое обеспечение</w:t>
      </w:r>
    </w:p>
    <w:p w:rsidR="00A37502" w:rsidRDefault="00A37502" w:rsidP="00A37502">
      <w:pPr>
        <w:jc w:val="both"/>
      </w:pPr>
    </w:p>
    <w:p w:rsidR="00A37502" w:rsidRDefault="00A37502" w:rsidP="00A37502">
      <w:r>
        <w:t xml:space="preserve">1. Настольная книга учителя математики. М.: ООО «Издательство АСТ»: ООО «Издательство </w:t>
      </w:r>
      <w:proofErr w:type="spellStart"/>
      <w:r>
        <w:t>Астрель</w:t>
      </w:r>
      <w:proofErr w:type="spellEnd"/>
      <w:r>
        <w:t>», 2013;</w:t>
      </w:r>
    </w:p>
    <w:p w:rsidR="00A37502" w:rsidRPr="007F2346" w:rsidRDefault="00A37502" w:rsidP="00A37502">
      <w:r w:rsidRPr="003C36C0">
        <w:rPr>
          <w:color w:val="000000"/>
        </w:rPr>
        <w:t xml:space="preserve">2. </w:t>
      </w:r>
      <w:r>
        <w:t>Сборник нормативных документов. Математика. Федеральный компонент государственного стандарта. Федеральный базисный план. Составители: Э.Д. Днепров, А.Г. Аркадьев, - М</w:t>
      </w:r>
      <w:proofErr w:type="gramStart"/>
      <w:r>
        <w:t xml:space="preserve">,: </w:t>
      </w:r>
      <w:proofErr w:type="gramEnd"/>
      <w:r>
        <w:t>Дрофа, 2004.</w:t>
      </w:r>
    </w:p>
    <w:p w:rsidR="00A37502" w:rsidRDefault="00A37502" w:rsidP="00A37502">
      <w:r w:rsidRPr="003C36C0">
        <w:rPr>
          <w:color w:val="000000"/>
        </w:rPr>
        <w:t xml:space="preserve">3. </w:t>
      </w:r>
      <w:r>
        <w:t xml:space="preserve">Сборник "Программы для общеобразовательных школ, гимназий, лицеев: Математика. 5-11 </w:t>
      </w:r>
      <w:proofErr w:type="spellStart"/>
      <w:r>
        <w:t>кл</w:t>
      </w:r>
      <w:proofErr w:type="spellEnd"/>
      <w:r>
        <w:t xml:space="preserve">.”/ Сост. Г.М.Кузнецова, Н.Г. </w:t>
      </w:r>
      <w:proofErr w:type="spellStart"/>
      <w:r>
        <w:t>Миндюк</w:t>
      </w:r>
      <w:proofErr w:type="spellEnd"/>
      <w:r>
        <w:t>. – 3-е изд., стереотип.- М. Дрофа,  4-е изд. – 2004г.</w:t>
      </w:r>
    </w:p>
    <w:p w:rsidR="00A37502" w:rsidRDefault="00A37502" w:rsidP="00A37502">
      <w:r>
        <w:t>4.Методические рекомендации к учебникам математики для 10-11 классов, журнал «Математика в школе»  №1-2005год;</w:t>
      </w:r>
    </w:p>
    <w:p w:rsidR="00A37502" w:rsidRDefault="00A37502" w:rsidP="00A37502">
      <w:r>
        <w:t>5</w:t>
      </w:r>
      <w:r w:rsidRPr="00E4112C">
        <w:t>.</w:t>
      </w:r>
      <w:r>
        <w:rPr>
          <w:b/>
        </w:rPr>
        <w:t xml:space="preserve"> </w:t>
      </w:r>
      <w:r>
        <w:t>Геометрия, 10–11: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учреждений/ Л.С. </w:t>
      </w:r>
      <w:proofErr w:type="spellStart"/>
      <w:r>
        <w:t>Атанасян</w:t>
      </w:r>
      <w:proofErr w:type="spellEnd"/>
      <w:r>
        <w:t xml:space="preserve">, </w:t>
      </w:r>
    </w:p>
    <w:p w:rsidR="00A37502" w:rsidRDefault="00A37502" w:rsidP="00A37502">
      <w:r>
        <w:t>В.Ф. Бутузов, С.Б. Кадомцев и др. – М.: Просвещение, 2013.</w:t>
      </w:r>
    </w:p>
    <w:p w:rsidR="00A37502" w:rsidRDefault="00A37502" w:rsidP="00A37502">
      <w:r>
        <w:t>6. Геометрия, 7 – 9: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учреждений/ Л.С. </w:t>
      </w:r>
      <w:proofErr w:type="spellStart"/>
      <w:r>
        <w:t>Атанасян</w:t>
      </w:r>
      <w:proofErr w:type="spellEnd"/>
      <w:r>
        <w:t xml:space="preserve">, </w:t>
      </w:r>
    </w:p>
    <w:p w:rsidR="00A37502" w:rsidRDefault="00A37502" w:rsidP="00A37502">
      <w:r>
        <w:t>В.Ф. Бутузов, С.Б. Кадомцев и др. – М.: Просвещение, 2013.</w:t>
      </w:r>
    </w:p>
    <w:p w:rsidR="00A37502" w:rsidRDefault="00A37502" w:rsidP="00A37502">
      <w:r>
        <w:t>7. Б.Г. Зив. Дидактические материалы по геометрии для 11 класса. – М. Просвещение, 2013.</w:t>
      </w:r>
    </w:p>
    <w:p w:rsidR="00A37502" w:rsidRDefault="00A37502" w:rsidP="00A37502">
      <w:r>
        <w:t>8. Ю.А. Глазков, И.И. Юдина, В.Ф. Бутузов. Рабочая тетрадь по геометрии для 11 класса. – М.: Просвещение, 2013.</w:t>
      </w:r>
    </w:p>
    <w:p w:rsidR="00A37502" w:rsidRDefault="00A37502" w:rsidP="00A37502">
      <w:r>
        <w:t xml:space="preserve">9. Б.Г. Зив, В.М. </w:t>
      </w:r>
      <w:proofErr w:type="spellStart"/>
      <w:r>
        <w:t>Мейлер</w:t>
      </w:r>
      <w:proofErr w:type="spellEnd"/>
      <w:r>
        <w:t xml:space="preserve">, А.П. </w:t>
      </w:r>
      <w:proofErr w:type="spellStart"/>
      <w:r>
        <w:t>Баханский</w:t>
      </w:r>
      <w:proofErr w:type="spellEnd"/>
      <w:r>
        <w:t>. Задачи по геометрии для 7 – 11 классов. – М.: Просвещение, 2013.</w:t>
      </w:r>
    </w:p>
    <w:p w:rsidR="00A37502" w:rsidRDefault="00A37502" w:rsidP="00A37502">
      <w:r>
        <w:t xml:space="preserve">10. С.М. Саакян, В.Ф. Бутузов. Изучение геометрии в 10 – 11 классах: Методические рекомендации к учебнику. Книга для учителя. – М.: Просвещение, 2013. </w:t>
      </w:r>
    </w:p>
    <w:p w:rsidR="00A37502" w:rsidRDefault="00A37502" w:rsidP="00A37502">
      <w:r>
        <w:t>11. А.П. Киселев. Элементарная геометрия. – М.: Просвещение, 1980;</w:t>
      </w:r>
    </w:p>
    <w:p w:rsidR="00A37502" w:rsidRDefault="00A37502" w:rsidP="00A37502">
      <w:r>
        <w:t>12. Поурочные разработки по геометрии 11 класс (дифференцированный подход) – ООО «ВАКО», 2013</w:t>
      </w:r>
    </w:p>
    <w:p w:rsidR="00A37502" w:rsidRPr="006A7DB8" w:rsidRDefault="00A37502" w:rsidP="00A37502">
      <w:pPr>
        <w:jc w:val="both"/>
      </w:pPr>
    </w:p>
    <w:p w:rsidR="00A37502" w:rsidRDefault="00A37502" w:rsidP="00A37502">
      <w:pPr>
        <w:pStyle w:val="a4"/>
        <w:widowControl w:val="0"/>
        <w:ind w:firstLine="567"/>
        <w:rPr>
          <w:sz w:val="24"/>
          <w:szCs w:val="24"/>
        </w:rPr>
      </w:pPr>
    </w:p>
    <w:p w:rsidR="00A37502" w:rsidRDefault="00A37502" w:rsidP="00A37502"/>
    <w:p w:rsidR="00A37502" w:rsidRDefault="00A37502" w:rsidP="00A37502"/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DF7232" w:rsidRDefault="00DF7232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p w:rsidR="00063306" w:rsidRPr="002D5D0B" w:rsidRDefault="00063306" w:rsidP="009D7576">
      <w:pPr>
        <w:pStyle w:val="a4"/>
        <w:widowControl w:val="0"/>
        <w:ind w:firstLine="567"/>
        <w:rPr>
          <w:sz w:val="24"/>
          <w:szCs w:val="24"/>
        </w:rPr>
      </w:pPr>
    </w:p>
    <w:tbl>
      <w:tblPr>
        <w:tblpPr w:leftFromText="180" w:rightFromText="180" w:vertAnchor="text" w:horzAnchor="page" w:tblpX="2362" w:tblpY="-1132"/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"/>
        <w:gridCol w:w="4357"/>
        <w:gridCol w:w="900"/>
        <w:gridCol w:w="1260"/>
        <w:gridCol w:w="1260"/>
        <w:gridCol w:w="1421"/>
      </w:tblGrid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Pr="00B5200F" w:rsidRDefault="00A37502" w:rsidP="00A3750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570"/>
        </w:trPr>
        <w:tc>
          <w:tcPr>
            <w:tcW w:w="250" w:type="dxa"/>
            <w:vMerge w:val="restart"/>
            <w:textDirection w:val="btLr"/>
          </w:tcPr>
          <w:p w:rsidR="00A37502" w:rsidRDefault="00A37502" w:rsidP="00A37502">
            <w:pPr>
              <w:ind w:left="113" w:right="113"/>
            </w:pPr>
          </w:p>
        </w:tc>
        <w:tc>
          <w:tcPr>
            <w:tcW w:w="4357" w:type="dxa"/>
            <w:vMerge w:val="restart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  <w:vMerge w:val="restart"/>
          </w:tcPr>
          <w:p w:rsidR="00A37502" w:rsidRDefault="00A37502" w:rsidP="00A37502"/>
        </w:tc>
        <w:tc>
          <w:tcPr>
            <w:tcW w:w="2520" w:type="dxa"/>
            <w:gridSpan w:val="2"/>
          </w:tcPr>
          <w:p w:rsidR="00A37502" w:rsidRDefault="00A37502" w:rsidP="00A37502"/>
        </w:tc>
        <w:tc>
          <w:tcPr>
            <w:tcW w:w="1421" w:type="dxa"/>
            <w:vMerge w:val="restart"/>
          </w:tcPr>
          <w:p w:rsidR="00A37502" w:rsidRDefault="00A37502" w:rsidP="00A37502"/>
        </w:tc>
      </w:tr>
      <w:tr w:rsidR="00A37502" w:rsidTr="00A37502">
        <w:trPr>
          <w:cantSplit/>
          <w:trHeight w:val="570"/>
        </w:trPr>
        <w:tc>
          <w:tcPr>
            <w:tcW w:w="250" w:type="dxa"/>
            <w:vMerge/>
            <w:textDirection w:val="btLr"/>
          </w:tcPr>
          <w:p w:rsidR="00A37502" w:rsidRDefault="00A37502" w:rsidP="00A37502">
            <w:pPr>
              <w:ind w:left="113" w:right="113"/>
            </w:pPr>
          </w:p>
        </w:tc>
        <w:tc>
          <w:tcPr>
            <w:tcW w:w="4357" w:type="dxa"/>
            <w:vMerge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  <w:vMerge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  <w:vMerge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570"/>
        </w:trPr>
        <w:tc>
          <w:tcPr>
            <w:tcW w:w="250" w:type="dxa"/>
            <w:vMerge w:val="restart"/>
            <w:textDirection w:val="btLr"/>
          </w:tcPr>
          <w:p w:rsidR="00A37502" w:rsidRDefault="00A37502" w:rsidP="00A37502">
            <w:pPr>
              <w:ind w:left="113" w:right="113"/>
            </w:pPr>
          </w:p>
        </w:tc>
        <w:tc>
          <w:tcPr>
            <w:tcW w:w="4357" w:type="dxa"/>
            <w:vMerge w:val="restart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  <w:vMerge w:val="restart"/>
          </w:tcPr>
          <w:p w:rsidR="00A37502" w:rsidRDefault="00A37502" w:rsidP="00A37502"/>
        </w:tc>
        <w:tc>
          <w:tcPr>
            <w:tcW w:w="2520" w:type="dxa"/>
            <w:gridSpan w:val="2"/>
          </w:tcPr>
          <w:p w:rsidR="00A37502" w:rsidRDefault="00A37502" w:rsidP="00A37502"/>
        </w:tc>
        <w:tc>
          <w:tcPr>
            <w:tcW w:w="1421" w:type="dxa"/>
            <w:vMerge w:val="restart"/>
          </w:tcPr>
          <w:p w:rsidR="00A37502" w:rsidRDefault="00A37502" w:rsidP="00A37502"/>
        </w:tc>
      </w:tr>
      <w:tr w:rsidR="00A37502" w:rsidTr="00A37502">
        <w:trPr>
          <w:cantSplit/>
          <w:trHeight w:val="570"/>
        </w:trPr>
        <w:tc>
          <w:tcPr>
            <w:tcW w:w="250" w:type="dxa"/>
            <w:vMerge/>
            <w:textDirection w:val="btLr"/>
          </w:tcPr>
          <w:p w:rsidR="00A37502" w:rsidRDefault="00A37502" w:rsidP="00A37502">
            <w:pPr>
              <w:ind w:left="113" w:right="113"/>
            </w:pPr>
          </w:p>
        </w:tc>
        <w:tc>
          <w:tcPr>
            <w:tcW w:w="4357" w:type="dxa"/>
            <w:vMerge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  <w:vMerge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  <w:vMerge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1134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/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  <w:tr w:rsidR="00A37502" w:rsidTr="00A37502">
        <w:trPr>
          <w:cantSplit/>
          <w:trHeight w:val="570"/>
        </w:trPr>
        <w:tc>
          <w:tcPr>
            <w:tcW w:w="250" w:type="dxa"/>
            <w:vMerge w:val="restart"/>
            <w:textDirection w:val="btLr"/>
          </w:tcPr>
          <w:p w:rsidR="00A37502" w:rsidRDefault="00A37502" w:rsidP="00A37502">
            <w:pPr>
              <w:ind w:left="113" w:right="113"/>
            </w:pPr>
          </w:p>
        </w:tc>
        <w:tc>
          <w:tcPr>
            <w:tcW w:w="4357" w:type="dxa"/>
            <w:vMerge w:val="restart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  <w:vMerge w:val="restart"/>
          </w:tcPr>
          <w:p w:rsidR="00A37502" w:rsidRDefault="00A37502" w:rsidP="00A37502"/>
        </w:tc>
        <w:tc>
          <w:tcPr>
            <w:tcW w:w="2520" w:type="dxa"/>
            <w:gridSpan w:val="2"/>
          </w:tcPr>
          <w:p w:rsidR="00A37502" w:rsidRDefault="00A37502" w:rsidP="00A37502"/>
        </w:tc>
        <w:tc>
          <w:tcPr>
            <w:tcW w:w="1421" w:type="dxa"/>
            <w:vMerge w:val="restart"/>
          </w:tcPr>
          <w:p w:rsidR="00A37502" w:rsidRDefault="00A37502" w:rsidP="00A37502"/>
        </w:tc>
      </w:tr>
      <w:tr w:rsidR="00A37502" w:rsidTr="00A37502">
        <w:trPr>
          <w:cantSplit/>
          <w:trHeight w:val="570"/>
        </w:trPr>
        <w:tc>
          <w:tcPr>
            <w:tcW w:w="250" w:type="dxa"/>
            <w:vMerge/>
            <w:textDirection w:val="btLr"/>
          </w:tcPr>
          <w:p w:rsidR="00A37502" w:rsidRDefault="00A37502" w:rsidP="00A37502">
            <w:pPr>
              <w:ind w:left="113" w:right="113"/>
            </w:pPr>
          </w:p>
        </w:tc>
        <w:tc>
          <w:tcPr>
            <w:tcW w:w="4357" w:type="dxa"/>
            <w:vMerge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  <w:vMerge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  <w:vMerge/>
          </w:tcPr>
          <w:p w:rsidR="00A37502" w:rsidRDefault="00A37502" w:rsidP="00A37502"/>
        </w:tc>
      </w:tr>
      <w:tr w:rsidR="00A37502" w:rsidTr="00A37502">
        <w:trPr>
          <w:cantSplit/>
          <w:trHeight w:val="371"/>
        </w:trPr>
        <w:tc>
          <w:tcPr>
            <w:tcW w:w="250" w:type="dxa"/>
          </w:tcPr>
          <w:p w:rsidR="00A37502" w:rsidRDefault="00A37502" w:rsidP="00A37502"/>
        </w:tc>
        <w:tc>
          <w:tcPr>
            <w:tcW w:w="4357" w:type="dxa"/>
          </w:tcPr>
          <w:p w:rsidR="00A37502" w:rsidRDefault="00A37502" w:rsidP="00A37502">
            <w:pPr>
              <w:jc w:val="center"/>
            </w:pPr>
          </w:p>
        </w:tc>
        <w:tc>
          <w:tcPr>
            <w:tcW w:w="90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260" w:type="dxa"/>
          </w:tcPr>
          <w:p w:rsidR="00A37502" w:rsidRDefault="00A37502" w:rsidP="00A37502"/>
        </w:tc>
        <w:tc>
          <w:tcPr>
            <w:tcW w:w="1421" w:type="dxa"/>
          </w:tcPr>
          <w:p w:rsidR="00A37502" w:rsidRDefault="00A37502" w:rsidP="00A37502"/>
        </w:tc>
      </w:tr>
    </w:tbl>
    <w:p w:rsidR="009D7576" w:rsidRDefault="009D7576" w:rsidP="009D7576">
      <w:pPr>
        <w:ind w:firstLine="360"/>
        <w:jc w:val="center"/>
        <w:rPr>
          <w:b/>
          <w:sz w:val="28"/>
          <w:szCs w:val="28"/>
        </w:rPr>
      </w:pPr>
    </w:p>
    <w:p w:rsidR="009D7576" w:rsidRDefault="009D7576" w:rsidP="009D7576">
      <w:pPr>
        <w:ind w:left="2124" w:firstLine="708"/>
        <w:jc w:val="both"/>
        <w:rPr>
          <w:b/>
          <w:sz w:val="28"/>
          <w:szCs w:val="28"/>
        </w:rPr>
      </w:pPr>
    </w:p>
    <w:p w:rsidR="009D7576" w:rsidRDefault="009D7576" w:rsidP="009D7576">
      <w:pPr>
        <w:ind w:left="2124" w:firstLine="708"/>
        <w:jc w:val="both"/>
        <w:rPr>
          <w:b/>
          <w:sz w:val="28"/>
          <w:szCs w:val="28"/>
        </w:rPr>
      </w:pPr>
    </w:p>
    <w:p w:rsidR="009D7576" w:rsidRDefault="009D7576" w:rsidP="009D7576">
      <w:pPr>
        <w:ind w:left="2124" w:firstLine="708"/>
        <w:jc w:val="both"/>
        <w:rPr>
          <w:b/>
          <w:sz w:val="28"/>
          <w:szCs w:val="28"/>
        </w:rPr>
      </w:pPr>
    </w:p>
    <w:p w:rsidR="009D7576" w:rsidRDefault="009D7576" w:rsidP="009B6935">
      <w:pPr>
        <w:jc w:val="both"/>
        <w:rPr>
          <w:b/>
          <w:sz w:val="28"/>
          <w:szCs w:val="28"/>
        </w:rPr>
      </w:pPr>
    </w:p>
    <w:p w:rsidR="009B6935" w:rsidRDefault="009B6935" w:rsidP="009B6935">
      <w:pPr>
        <w:jc w:val="both"/>
        <w:rPr>
          <w:b/>
          <w:sz w:val="28"/>
          <w:szCs w:val="28"/>
        </w:rPr>
      </w:pPr>
    </w:p>
    <w:p w:rsidR="009D7576" w:rsidRDefault="009D7576" w:rsidP="009D7576">
      <w:pPr>
        <w:ind w:left="2124" w:firstLine="708"/>
        <w:jc w:val="both"/>
        <w:rPr>
          <w:b/>
          <w:sz w:val="28"/>
          <w:szCs w:val="28"/>
        </w:rPr>
      </w:pPr>
    </w:p>
    <w:p w:rsidR="009D7576" w:rsidRDefault="009D7576" w:rsidP="009D7576"/>
    <w:p w:rsidR="009D7576" w:rsidRPr="002D5D0B" w:rsidRDefault="009D7576" w:rsidP="009D7576">
      <w:pPr>
        <w:jc w:val="both"/>
      </w:pPr>
    </w:p>
    <w:p w:rsidR="009D7576" w:rsidRDefault="00B5200F" w:rsidP="009D7576">
      <w:pPr>
        <w:ind w:left="2124" w:firstLine="708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Прог</w:t>
      </w:r>
      <w:r w:rsidR="00A37502">
        <w:rPr>
          <w:b/>
          <w:sz w:val="28"/>
          <w:szCs w:val="28"/>
        </w:rPr>
        <w:t>Программно-метод</w:t>
      </w:r>
      <w:proofErr w:type="spellEnd"/>
    </w:p>
    <w:p w:rsidR="009D7576" w:rsidRDefault="009D7576" w:rsidP="009D7576">
      <w:pPr>
        <w:jc w:val="both"/>
      </w:pPr>
    </w:p>
    <w:p w:rsidR="009D7576" w:rsidRDefault="009D7576" w:rsidP="00A37502"/>
    <w:p w:rsidR="009C6E27" w:rsidRDefault="009C6E27"/>
    <w:sectPr w:rsidR="009C6E27" w:rsidSect="00F872E2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CA0" w:rsidRDefault="00EC0CA0">
      <w:r>
        <w:separator/>
      </w:r>
    </w:p>
  </w:endnote>
  <w:endnote w:type="continuationSeparator" w:id="0">
    <w:p w:rsidR="00EC0CA0" w:rsidRDefault="00EC0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4DA" w:rsidRDefault="00B444DA" w:rsidP="009D757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44DA" w:rsidRDefault="00B444D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4DA" w:rsidRDefault="00B444DA" w:rsidP="009D757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A29AD">
      <w:rPr>
        <w:rStyle w:val="a7"/>
        <w:noProof/>
      </w:rPr>
      <w:t>9</w:t>
    </w:r>
    <w:r>
      <w:rPr>
        <w:rStyle w:val="a7"/>
      </w:rPr>
      <w:fldChar w:fldCharType="end"/>
    </w:r>
  </w:p>
  <w:p w:rsidR="00B444DA" w:rsidRDefault="00B444D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CA0" w:rsidRDefault="00EC0CA0">
      <w:r>
        <w:separator/>
      </w:r>
    </w:p>
  </w:footnote>
  <w:footnote w:type="continuationSeparator" w:id="0">
    <w:p w:rsidR="00EC0CA0" w:rsidRDefault="00EC0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8D8"/>
    <w:multiLevelType w:val="hybridMultilevel"/>
    <w:tmpl w:val="5F465F0C"/>
    <w:lvl w:ilvl="0" w:tplc="88CA3CA2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6E4C36"/>
    <w:multiLevelType w:val="hybridMultilevel"/>
    <w:tmpl w:val="FABED396"/>
    <w:lvl w:ilvl="0" w:tplc="206077CA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576"/>
    <w:rsid w:val="00063306"/>
    <w:rsid w:val="00157632"/>
    <w:rsid w:val="005052B9"/>
    <w:rsid w:val="0051608A"/>
    <w:rsid w:val="005903F3"/>
    <w:rsid w:val="0069544C"/>
    <w:rsid w:val="007419A8"/>
    <w:rsid w:val="0084293E"/>
    <w:rsid w:val="008F7858"/>
    <w:rsid w:val="009241E3"/>
    <w:rsid w:val="00950DD9"/>
    <w:rsid w:val="009B6935"/>
    <w:rsid w:val="009C6E27"/>
    <w:rsid w:val="009D7576"/>
    <w:rsid w:val="009E2E5E"/>
    <w:rsid w:val="00A005A6"/>
    <w:rsid w:val="00A37502"/>
    <w:rsid w:val="00A6527B"/>
    <w:rsid w:val="00AE3DC3"/>
    <w:rsid w:val="00AF5A6D"/>
    <w:rsid w:val="00B32387"/>
    <w:rsid w:val="00B444DA"/>
    <w:rsid w:val="00B5200F"/>
    <w:rsid w:val="00BA29AD"/>
    <w:rsid w:val="00C05E0F"/>
    <w:rsid w:val="00C906F0"/>
    <w:rsid w:val="00CA3D07"/>
    <w:rsid w:val="00D54C16"/>
    <w:rsid w:val="00D578F6"/>
    <w:rsid w:val="00D877A7"/>
    <w:rsid w:val="00DF7232"/>
    <w:rsid w:val="00E7441D"/>
    <w:rsid w:val="00EC0CA0"/>
    <w:rsid w:val="00F27FFC"/>
    <w:rsid w:val="00F872E2"/>
    <w:rsid w:val="00FB373E"/>
    <w:rsid w:val="00FD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2E5E"/>
    <w:rPr>
      <w:sz w:val="24"/>
      <w:szCs w:val="24"/>
    </w:rPr>
  </w:style>
  <w:style w:type="paragraph" w:styleId="2">
    <w:name w:val="heading 2"/>
    <w:basedOn w:val="a"/>
    <w:next w:val="a"/>
    <w:qFormat/>
    <w:rsid w:val="009D7576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9D7576"/>
    <w:pPr>
      <w:keepNext/>
      <w:ind w:firstLine="357"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9D7576"/>
    <w:pPr>
      <w:keepNext/>
      <w:ind w:left="360"/>
      <w:jc w:val="center"/>
      <w:outlineLvl w:val="3"/>
    </w:pPr>
    <w:rPr>
      <w:b/>
      <w:bCs/>
      <w:szCs w:val="20"/>
    </w:rPr>
  </w:style>
  <w:style w:type="paragraph" w:styleId="6">
    <w:name w:val="heading 6"/>
    <w:basedOn w:val="a"/>
    <w:next w:val="a"/>
    <w:qFormat/>
    <w:rsid w:val="009D7576"/>
    <w:pPr>
      <w:keepNext/>
      <w:ind w:firstLine="709"/>
      <w:jc w:val="both"/>
      <w:outlineLvl w:val="5"/>
    </w:pPr>
    <w:rPr>
      <w:b/>
      <w:bCs/>
      <w:i/>
      <w:szCs w:val="20"/>
    </w:rPr>
  </w:style>
  <w:style w:type="paragraph" w:styleId="8">
    <w:name w:val="heading 8"/>
    <w:basedOn w:val="a"/>
    <w:next w:val="a"/>
    <w:qFormat/>
    <w:rsid w:val="009D7576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D7576"/>
    <w:rPr>
      <w:b/>
      <w:szCs w:val="20"/>
    </w:rPr>
  </w:style>
  <w:style w:type="paragraph" w:styleId="a4">
    <w:name w:val="Body Text Indent"/>
    <w:basedOn w:val="a"/>
    <w:rsid w:val="009D7576"/>
    <w:pPr>
      <w:ind w:firstLine="720"/>
      <w:jc w:val="both"/>
    </w:pPr>
    <w:rPr>
      <w:sz w:val="28"/>
      <w:szCs w:val="20"/>
    </w:rPr>
  </w:style>
  <w:style w:type="paragraph" w:styleId="a5">
    <w:name w:val="Title"/>
    <w:basedOn w:val="a"/>
    <w:qFormat/>
    <w:rsid w:val="009D7576"/>
    <w:pPr>
      <w:jc w:val="center"/>
    </w:pPr>
    <w:rPr>
      <w:sz w:val="28"/>
    </w:rPr>
  </w:style>
  <w:style w:type="paragraph" w:styleId="a6">
    <w:name w:val="footer"/>
    <w:basedOn w:val="a"/>
    <w:rsid w:val="009D75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D7576"/>
  </w:style>
  <w:style w:type="character" w:styleId="a8">
    <w:name w:val="Emphasis"/>
    <w:basedOn w:val="a0"/>
    <w:qFormat/>
    <w:rsid w:val="009D7576"/>
    <w:rPr>
      <w:i/>
      <w:iCs/>
    </w:rPr>
  </w:style>
  <w:style w:type="table" w:styleId="a9">
    <w:name w:val="Table Grid"/>
    <w:basedOn w:val="a1"/>
    <w:rsid w:val="00D877A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A005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3BADA-8A00-4FB1-9C1D-AEEA92FD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 учебнику «Геометрия 10-11», Атанасян Л</vt:lpstr>
    </vt:vector>
  </TitlesOfParts>
  <Company/>
  <LinksUpToDate>false</LinksUpToDate>
  <CharactersWithSpaces>13906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 учебнику «Геометрия 10-11», Атанасян Л</dc:title>
  <dc:subject/>
  <dc:creator>Алексей</dc:creator>
  <cp:keywords/>
  <dc:description/>
  <cp:lastModifiedBy>99fps</cp:lastModifiedBy>
  <cp:revision>4</cp:revision>
  <cp:lastPrinted>2013-11-06T05:43:00Z</cp:lastPrinted>
  <dcterms:created xsi:type="dcterms:W3CDTF">2013-12-12T15:41:00Z</dcterms:created>
  <dcterms:modified xsi:type="dcterms:W3CDTF">2013-12-12T17:10:00Z</dcterms:modified>
</cp:coreProperties>
</file>